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BFA4" w14:textId="77777777" w:rsidR="00FC6D9C" w:rsidRDefault="007661A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【附件</w:t>
      </w:r>
      <w:r>
        <w:rPr>
          <w:rFonts w:ascii="標楷體" w:eastAsia="標楷體" w:hAnsi="標楷體"/>
          <w:sz w:val="28"/>
        </w:rPr>
        <w:t>1-3</w:t>
      </w:r>
      <w:r>
        <w:rPr>
          <w:rFonts w:ascii="標楷體" w:eastAsia="標楷體" w:hAnsi="標楷體"/>
          <w:sz w:val="28"/>
        </w:rPr>
        <w:t>】</w:t>
      </w:r>
    </w:p>
    <w:p w14:paraId="68FDDF53" w14:textId="77777777" w:rsidR="00FC6D9C" w:rsidRDefault="007661A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臺北市政府社會局</w:t>
      </w:r>
    </w:p>
    <w:p w14:paraId="6E6D70CE" w14:textId="77777777" w:rsidR="00FC6D9C" w:rsidRDefault="007661A4">
      <w:pPr>
        <w:pStyle w:val="2"/>
        <w:spacing w:after="0" w:line="440" w:lineRule="exact"/>
        <w:jc w:val="center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/>
          <w:sz w:val="32"/>
          <w:szCs w:val="28"/>
        </w:rPr>
        <w:t>110</w:t>
      </w:r>
      <w:proofErr w:type="gramEnd"/>
      <w:r>
        <w:rPr>
          <w:rFonts w:ascii="標楷體" w:eastAsia="標楷體" w:hAnsi="標楷體"/>
          <w:sz w:val="32"/>
          <w:szCs w:val="28"/>
        </w:rPr>
        <w:t>年度「身心障礙者社會參與、能力發展及各項重建活動補助」</w:t>
      </w:r>
    </w:p>
    <w:p w14:paraId="778D8020" w14:textId="77777777" w:rsidR="00FC6D9C" w:rsidRDefault="007661A4">
      <w:pPr>
        <w:spacing w:before="180"/>
        <w:ind w:left="480"/>
        <w:jc w:val="center"/>
      </w:pPr>
      <w:r>
        <w:rPr>
          <w:rFonts w:ascii="標楷體" w:eastAsia="標楷體" w:hAnsi="標楷體" w:cs="SetoFont"/>
          <w:sz w:val="32"/>
          <w:szCs w:val="32"/>
        </w:rPr>
        <w:t>辦理『</w:t>
      </w:r>
      <w:r>
        <w:rPr>
          <w:rFonts w:ascii="標楷體" w:eastAsia="標楷體" w:hAnsi="標楷體" w:cs="SetoFont"/>
          <w:sz w:val="32"/>
          <w:szCs w:val="32"/>
          <w:u w:val="single"/>
        </w:rPr>
        <w:t>第四屆曙光</w:t>
      </w:r>
      <w:proofErr w:type="gramStart"/>
      <w:r>
        <w:rPr>
          <w:rFonts w:ascii="標楷體" w:eastAsia="標楷體" w:hAnsi="標楷體" w:cs="SetoFont"/>
          <w:sz w:val="32"/>
          <w:szCs w:val="32"/>
          <w:u w:val="single"/>
        </w:rPr>
        <w:t>盃</w:t>
      </w:r>
      <w:proofErr w:type="gramEnd"/>
      <w:r>
        <w:rPr>
          <w:rFonts w:ascii="標楷體" w:eastAsia="標楷體" w:hAnsi="標楷體" w:cs="SetoFont"/>
          <w:sz w:val="32"/>
          <w:szCs w:val="32"/>
          <w:u w:val="single"/>
        </w:rPr>
        <w:t>三對</w:t>
      </w:r>
      <w:proofErr w:type="gramStart"/>
      <w:r>
        <w:rPr>
          <w:rFonts w:ascii="標楷體" w:eastAsia="標楷體" w:hAnsi="標楷體" w:cs="SetoFont"/>
          <w:sz w:val="32"/>
          <w:szCs w:val="32"/>
          <w:u w:val="single"/>
        </w:rPr>
        <w:t>三</w:t>
      </w:r>
      <w:proofErr w:type="gramEnd"/>
      <w:r>
        <w:rPr>
          <w:rFonts w:ascii="標楷體" w:eastAsia="標楷體" w:hAnsi="標楷體" w:cs="SetoFont"/>
          <w:sz w:val="32"/>
          <w:szCs w:val="32"/>
          <w:u w:val="single"/>
        </w:rPr>
        <w:t>籃球賽</w:t>
      </w:r>
      <w:r>
        <w:rPr>
          <w:rFonts w:ascii="標楷體" w:eastAsia="標楷體" w:hAnsi="標楷體" w:cs="SetoFont"/>
          <w:sz w:val="32"/>
          <w:szCs w:val="32"/>
        </w:rPr>
        <w:t>』</w:t>
      </w:r>
      <w:r>
        <w:rPr>
          <w:rFonts w:ascii="標楷體" w:eastAsia="標楷體" w:hAnsi="標楷體"/>
          <w:sz w:val="32"/>
        </w:rPr>
        <w:t>計畫書</w:t>
      </w:r>
    </w:p>
    <w:p w14:paraId="0A793E0B" w14:textId="77777777" w:rsidR="00FC6D9C" w:rsidRDefault="007661A4">
      <w:pPr>
        <w:spacing w:before="180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申請單位全銜：台北市康復之友協會</w:t>
      </w:r>
    </w:p>
    <w:p w14:paraId="684DED8E" w14:textId="77777777" w:rsidR="00FC6D9C" w:rsidRDefault="007661A4">
      <w:pPr>
        <w:spacing w:before="180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計畫名稱：第四屆曙光</w:t>
      </w:r>
      <w:proofErr w:type="gramStart"/>
      <w:r>
        <w:rPr>
          <w:rFonts w:ascii="標楷體" w:eastAsia="標楷體" w:hAnsi="標楷體"/>
          <w:sz w:val="28"/>
        </w:rPr>
        <w:t>盃</w:t>
      </w:r>
      <w:proofErr w:type="gramEnd"/>
      <w:r>
        <w:rPr>
          <w:rFonts w:ascii="標楷體" w:eastAsia="標楷體" w:hAnsi="標楷體"/>
          <w:sz w:val="28"/>
        </w:rPr>
        <w:t>三對</w:t>
      </w:r>
      <w:proofErr w:type="gramStart"/>
      <w:r>
        <w:rPr>
          <w:rFonts w:ascii="標楷體" w:eastAsia="標楷體" w:hAnsi="標楷體"/>
          <w:sz w:val="28"/>
        </w:rPr>
        <w:t>三</w:t>
      </w:r>
      <w:proofErr w:type="gramEnd"/>
      <w:r>
        <w:rPr>
          <w:rFonts w:ascii="標楷體" w:eastAsia="標楷體" w:hAnsi="標楷體"/>
          <w:sz w:val="28"/>
        </w:rPr>
        <w:t>籃球賽</w:t>
      </w:r>
    </w:p>
    <w:p w14:paraId="109F5E52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活動目的：</w:t>
      </w:r>
    </w:p>
    <w:p w14:paraId="4CF21B52" w14:textId="77777777" w:rsidR="00FC6D9C" w:rsidRDefault="007661A4">
      <w:pPr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（一）提供競技活動，鼓勵精神障礙者以球會友。</w:t>
      </w:r>
    </w:p>
    <w:p w14:paraId="7F0F0714" w14:textId="77777777" w:rsidR="00FC6D9C" w:rsidRDefault="007661A4">
      <w:pPr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（二）增進社會大眾對精神障礙者之認識，以達到去</w:t>
      </w:r>
      <w:proofErr w:type="gramStart"/>
      <w:r>
        <w:rPr>
          <w:rFonts w:ascii="標楷體" w:eastAsia="標楷體" w:hAnsi="標楷體" w:cs="SetoFont"/>
          <w:sz w:val="28"/>
          <w:szCs w:val="28"/>
        </w:rPr>
        <w:t>汙</w:t>
      </w:r>
      <w:proofErr w:type="gramEnd"/>
      <w:r>
        <w:rPr>
          <w:rFonts w:ascii="標楷體" w:eastAsia="標楷體" w:hAnsi="標楷體" w:cs="SetoFont"/>
          <w:sz w:val="28"/>
          <w:szCs w:val="28"/>
        </w:rPr>
        <w:t>名之效。</w:t>
      </w:r>
    </w:p>
    <w:p w14:paraId="7E8F98DA" w14:textId="77777777" w:rsidR="00FC6D9C" w:rsidRDefault="007661A4">
      <w:pPr>
        <w:pStyle w:val="a9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鼓勵精神障礙者透過體能活動，改善代謝症候群。</w:t>
      </w:r>
    </w:p>
    <w:p w14:paraId="65E7D682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活動日期及時間：</w:t>
      </w:r>
    </w:p>
    <w:p w14:paraId="0A1D280D" w14:textId="77777777" w:rsidR="00FC6D9C" w:rsidRDefault="007661A4">
      <w:pPr>
        <w:pStyle w:val="a9"/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(</w:t>
      </w:r>
      <w:proofErr w:type="gramStart"/>
      <w:r>
        <w:rPr>
          <w:rFonts w:ascii="標楷體" w:eastAsia="標楷體" w:hAnsi="標楷體" w:cs="SetoFont"/>
          <w:sz w:val="28"/>
          <w:szCs w:val="28"/>
        </w:rPr>
        <w:t>一</w:t>
      </w:r>
      <w:proofErr w:type="gramEnd"/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活動期程：</w:t>
      </w:r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18</w:t>
      </w:r>
      <w:r>
        <w:rPr>
          <w:rFonts w:ascii="標楷體" w:eastAsia="標楷體" w:hAnsi="標楷體" w:cs="SetoFont"/>
          <w:sz w:val="28"/>
          <w:szCs w:val="28"/>
        </w:rPr>
        <w:t>日</w:t>
      </w:r>
    </w:p>
    <w:p w14:paraId="1B9620A4" w14:textId="77777777" w:rsidR="00FC6D9C" w:rsidRDefault="007661A4">
      <w:pPr>
        <w:pStyle w:val="a9"/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sz w:val="28"/>
          <w:szCs w:val="28"/>
        </w:rPr>
        <w:t>二</w:t>
      </w:r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場</w:t>
      </w:r>
      <w:proofErr w:type="gramStart"/>
      <w:r>
        <w:rPr>
          <w:rFonts w:ascii="標楷體" w:eastAsia="標楷體" w:hAnsi="標楷體" w:cs="SetoFont"/>
          <w:sz w:val="28"/>
          <w:szCs w:val="28"/>
        </w:rPr>
        <w:t>佈</w:t>
      </w:r>
      <w:proofErr w:type="gramEnd"/>
      <w:r>
        <w:rPr>
          <w:rFonts w:ascii="標楷體" w:eastAsia="標楷體" w:hAnsi="標楷體" w:cs="SetoFont"/>
          <w:sz w:val="28"/>
          <w:szCs w:val="28"/>
        </w:rPr>
        <w:t>期程：</w:t>
      </w:r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17</w:t>
      </w:r>
      <w:r>
        <w:rPr>
          <w:rFonts w:ascii="標楷體" w:eastAsia="標楷體" w:hAnsi="標楷體" w:cs="SetoFont"/>
          <w:sz w:val="28"/>
          <w:szCs w:val="28"/>
        </w:rPr>
        <w:t>日</w:t>
      </w:r>
    </w:p>
    <w:p w14:paraId="696EE39B" w14:textId="77777777" w:rsidR="00FC6D9C" w:rsidRDefault="007661A4">
      <w:pPr>
        <w:pStyle w:val="a9"/>
        <w:spacing w:line="460" w:lineRule="exact"/>
        <w:jc w:val="both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sz w:val="28"/>
          <w:szCs w:val="28"/>
        </w:rPr>
        <w:t>三</w:t>
      </w:r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籌備期間：</w:t>
      </w:r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03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01</w:t>
      </w:r>
      <w:r>
        <w:rPr>
          <w:rFonts w:ascii="標楷體" w:eastAsia="標楷體" w:hAnsi="標楷體" w:cs="SetoFont"/>
          <w:sz w:val="28"/>
          <w:szCs w:val="28"/>
        </w:rPr>
        <w:t>日至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16</w:t>
      </w:r>
      <w:r>
        <w:rPr>
          <w:rFonts w:ascii="標楷體" w:eastAsia="標楷體" w:hAnsi="標楷體" w:cs="SetoFont"/>
          <w:sz w:val="28"/>
          <w:szCs w:val="28"/>
        </w:rPr>
        <w:t>日。</w:t>
      </w:r>
    </w:p>
    <w:p w14:paraId="5E1E9BB5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活動地點：</w:t>
      </w:r>
      <w:r>
        <w:rPr>
          <w:rFonts w:ascii="標楷體" w:eastAsia="標楷體" w:hAnsi="標楷體"/>
          <w:sz w:val="28"/>
        </w:rPr>
        <w:t xml:space="preserve"> </w:t>
      </w:r>
    </w:p>
    <w:p w14:paraId="574845E5" w14:textId="77777777" w:rsidR="00FC6D9C" w:rsidRDefault="007661A4">
      <w:pPr>
        <w:ind w:left="480"/>
      </w:pPr>
      <w:proofErr w:type="gramStart"/>
      <w:r>
        <w:rPr>
          <w:rFonts w:ascii="標楷體" w:eastAsia="標楷體" w:hAnsi="標楷體" w:cs="SetoFont"/>
          <w:sz w:val="28"/>
          <w:szCs w:val="28"/>
        </w:rPr>
        <w:t>臺</w:t>
      </w:r>
      <w:proofErr w:type="gramEnd"/>
      <w:r>
        <w:rPr>
          <w:rFonts w:ascii="標楷體" w:eastAsia="標楷體" w:hAnsi="標楷體" w:cs="SetoFont"/>
          <w:sz w:val="28"/>
          <w:szCs w:val="28"/>
        </w:rPr>
        <w:t>北體育館四樓技擊館</w:t>
      </w: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color w:val="222222"/>
          <w:sz w:val="28"/>
          <w:szCs w:val="28"/>
          <w:shd w:val="clear" w:color="auto" w:fill="FFFFFF"/>
        </w:rPr>
        <w:t>台北市松山區南京東路四段</w:t>
      </w:r>
      <w:r>
        <w:rPr>
          <w:rFonts w:ascii="標楷體" w:eastAsia="標楷體" w:hAnsi="標楷體" w:cs="SetoFont"/>
          <w:color w:val="222222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SetoFont"/>
          <w:color w:val="222222"/>
          <w:sz w:val="28"/>
          <w:szCs w:val="28"/>
          <w:shd w:val="clear" w:color="auto" w:fill="FFFFFF"/>
        </w:rPr>
        <w:t>號</w:t>
      </w:r>
      <w:r>
        <w:rPr>
          <w:rFonts w:ascii="標楷體" w:eastAsia="標楷體" w:hAnsi="標楷體" w:cs="SetoFont"/>
          <w:color w:val="222222"/>
          <w:sz w:val="28"/>
          <w:szCs w:val="28"/>
          <w:shd w:val="clear" w:color="auto" w:fill="FFFFFF"/>
        </w:rPr>
        <w:t>)</w:t>
      </w:r>
    </w:p>
    <w:p w14:paraId="0AAE458D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參加對象及人數：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總參與人數及本市身心障礙者參與人數</w:t>
      </w:r>
      <w:r>
        <w:rPr>
          <w:rFonts w:ascii="標楷體" w:eastAsia="標楷體" w:hAnsi="標楷體"/>
          <w:sz w:val="28"/>
        </w:rPr>
        <w:t>)</w:t>
      </w:r>
    </w:p>
    <w:p w14:paraId="5AAEE027" w14:textId="77777777" w:rsidR="00FC6D9C" w:rsidRDefault="007661A4">
      <w:pPr>
        <w:ind w:left="480"/>
      </w:pPr>
      <w:r>
        <w:rPr>
          <w:rFonts w:ascii="標楷體" w:eastAsia="標楷體" w:hAnsi="標楷體" w:cs="SetoFont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SetoFont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SetoFont"/>
          <w:color w:val="000000"/>
          <w:sz w:val="28"/>
          <w:szCs w:val="28"/>
        </w:rPr>
        <w:t>)</w:t>
      </w:r>
      <w:r>
        <w:rPr>
          <w:rFonts w:ascii="標楷體" w:eastAsia="標楷體" w:hAnsi="標楷體" w:cs="SetoFont"/>
          <w:color w:val="000000"/>
          <w:sz w:val="28"/>
          <w:szCs w:val="28"/>
        </w:rPr>
        <w:t>活動對象：</w:t>
      </w:r>
      <w:r>
        <w:rPr>
          <w:rFonts w:ascii="標楷體" w:eastAsia="標楷體" w:hAnsi="標楷體" w:cs="SetoFont"/>
          <w:sz w:val="28"/>
          <w:szCs w:val="28"/>
        </w:rPr>
        <w:t>領有身心障礙手冊</w:t>
      </w: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sz w:val="28"/>
          <w:szCs w:val="28"/>
        </w:rPr>
        <w:t>證明</w:t>
      </w:r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之民眾。</w:t>
      </w:r>
    </w:p>
    <w:p w14:paraId="01DA1F46" w14:textId="77777777" w:rsidR="00FC6D9C" w:rsidRDefault="007661A4">
      <w:pPr>
        <w:ind w:left="480"/>
      </w:pP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sz w:val="28"/>
          <w:szCs w:val="28"/>
        </w:rPr>
        <w:t>二</w:t>
      </w:r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人數：團體賽預計招募</w:t>
      </w:r>
      <w:r>
        <w:rPr>
          <w:rFonts w:ascii="標楷體" w:eastAsia="標楷體" w:hAnsi="標楷體" w:cs="SetoFont"/>
          <w:sz w:val="28"/>
          <w:szCs w:val="28"/>
        </w:rPr>
        <w:t>16</w:t>
      </w:r>
      <w:r>
        <w:rPr>
          <w:rFonts w:ascii="標楷體" w:eastAsia="標楷體" w:hAnsi="標楷體" w:cs="SetoFont"/>
          <w:sz w:val="28"/>
          <w:szCs w:val="28"/>
        </w:rPr>
        <w:t>支隊伍，每隊人數先發</w:t>
      </w:r>
      <w:r>
        <w:rPr>
          <w:rFonts w:ascii="標楷體" w:eastAsia="標楷體" w:hAnsi="標楷體" w:cs="SetoFont"/>
          <w:sz w:val="28"/>
          <w:szCs w:val="28"/>
        </w:rPr>
        <w:t>3</w:t>
      </w:r>
      <w:r>
        <w:rPr>
          <w:rFonts w:ascii="標楷體" w:eastAsia="標楷體" w:hAnsi="標楷體" w:cs="SetoFont"/>
          <w:sz w:val="28"/>
          <w:szCs w:val="28"/>
        </w:rPr>
        <w:t>人，替補</w:t>
      </w:r>
      <w:r>
        <w:rPr>
          <w:rFonts w:ascii="標楷體" w:eastAsia="標楷體" w:hAnsi="標楷體" w:cs="SetoFont"/>
          <w:sz w:val="28"/>
          <w:szCs w:val="28"/>
        </w:rPr>
        <w:t>5</w:t>
      </w:r>
      <w:r>
        <w:rPr>
          <w:rFonts w:ascii="標楷體" w:eastAsia="標楷體" w:hAnsi="標楷體" w:cs="SetoFont"/>
          <w:sz w:val="28"/>
          <w:szCs w:val="28"/>
        </w:rPr>
        <w:t>人，共為</w:t>
      </w:r>
      <w:r>
        <w:rPr>
          <w:rFonts w:ascii="標楷體" w:eastAsia="標楷體" w:hAnsi="標楷體" w:cs="SetoFont"/>
          <w:sz w:val="28"/>
          <w:szCs w:val="28"/>
        </w:rPr>
        <w:t xml:space="preserve"> </w:t>
      </w:r>
    </w:p>
    <w:p w14:paraId="27EE7182" w14:textId="77777777" w:rsidR="00FC6D9C" w:rsidRDefault="007661A4">
      <w:pPr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 xml:space="preserve">     8</w:t>
      </w:r>
      <w:r>
        <w:rPr>
          <w:rFonts w:ascii="標楷體" w:eastAsia="標楷體" w:hAnsi="標楷體" w:cs="SetoFont"/>
          <w:sz w:val="28"/>
          <w:szCs w:val="28"/>
        </w:rPr>
        <w:t>人，其中保障至少</w:t>
      </w:r>
      <w:r>
        <w:rPr>
          <w:rFonts w:ascii="標楷體" w:eastAsia="標楷體" w:hAnsi="標楷體" w:cs="SetoFont"/>
          <w:sz w:val="28"/>
          <w:szCs w:val="28"/>
        </w:rPr>
        <w:t>8</w:t>
      </w:r>
      <w:proofErr w:type="gramStart"/>
      <w:r>
        <w:rPr>
          <w:rFonts w:ascii="標楷體" w:eastAsia="標楷體" w:hAnsi="標楷體" w:cs="SetoFont"/>
          <w:sz w:val="28"/>
          <w:szCs w:val="28"/>
        </w:rPr>
        <w:t>支隊伍為台北市</w:t>
      </w:r>
      <w:proofErr w:type="gramEnd"/>
      <w:r>
        <w:rPr>
          <w:rFonts w:ascii="標楷體" w:eastAsia="標楷體" w:hAnsi="標楷體" w:cs="SetoFont"/>
          <w:sz w:val="28"/>
          <w:szCs w:val="28"/>
        </w:rPr>
        <w:t>市民組隊參與，個人賽預計招募</w:t>
      </w:r>
      <w:r>
        <w:rPr>
          <w:rFonts w:ascii="標楷體" w:eastAsia="標楷體" w:hAnsi="標楷體" w:cs="SetoFont"/>
          <w:sz w:val="28"/>
          <w:szCs w:val="28"/>
        </w:rPr>
        <w:t>16</w:t>
      </w:r>
    </w:p>
    <w:p w14:paraId="01856119" w14:textId="77777777" w:rsidR="00FC6D9C" w:rsidRDefault="007661A4">
      <w:pPr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 xml:space="preserve">     </w:t>
      </w:r>
      <w:r>
        <w:rPr>
          <w:rFonts w:ascii="標楷體" w:eastAsia="標楷體" w:hAnsi="標楷體" w:cs="SetoFont"/>
          <w:sz w:val="28"/>
          <w:szCs w:val="28"/>
        </w:rPr>
        <w:t>人，其中保障至少</w:t>
      </w:r>
      <w:r>
        <w:rPr>
          <w:rFonts w:ascii="標楷體" w:eastAsia="標楷體" w:hAnsi="標楷體" w:cs="SetoFont"/>
          <w:sz w:val="28"/>
          <w:szCs w:val="28"/>
        </w:rPr>
        <w:t>8</w:t>
      </w:r>
      <w:r>
        <w:rPr>
          <w:rFonts w:ascii="標楷體" w:eastAsia="標楷體" w:hAnsi="標楷體" w:cs="SetoFont"/>
          <w:sz w:val="28"/>
          <w:szCs w:val="28"/>
        </w:rPr>
        <w:t>位為台北市市民，總參與人次為</w:t>
      </w:r>
      <w:r>
        <w:rPr>
          <w:rFonts w:ascii="標楷體" w:eastAsia="標楷體" w:hAnsi="標楷體" w:cs="SetoFont"/>
          <w:sz w:val="28"/>
          <w:szCs w:val="28"/>
        </w:rPr>
        <w:t>144</w:t>
      </w:r>
      <w:r>
        <w:rPr>
          <w:rFonts w:ascii="標楷體" w:eastAsia="標楷體" w:hAnsi="標楷體" w:cs="SetoFont"/>
          <w:sz w:val="28"/>
          <w:szCs w:val="28"/>
        </w:rPr>
        <w:t>人，其中台北市</w:t>
      </w:r>
    </w:p>
    <w:p w14:paraId="74EAB087" w14:textId="77777777" w:rsidR="00FC6D9C" w:rsidRDefault="007661A4">
      <w:pPr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 xml:space="preserve">     </w:t>
      </w:r>
      <w:r>
        <w:rPr>
          <w:rFonts w:ascii="標楷體" w:eastAsia="標楷體" w:hAnsi="標楷體" w:cs="SetoFont"/>
          <w:sz w:val="28"/>
          <w:szCs w:val="28"/>
        </w:rPr>
        <w:t>市民至少</w:t>
      </w:r>
      <w:r>
        <w:rPr>
          <w:rFonts w:ascii="標楷體" w:eastAsia="標楷體" w:hAnsi="標楷體" w:cs="SetoFont"/>
          <w:sz w:val="28"/>
          <w:szCs w:val="28"/>
        </w:rPr>
        <w:t>72</w:t>
      </w:r>
      <w:r>
        <w:rPr>
          <w:rFonts w:ascii="標楷體" w:eastAsia="標楷體" w:hAnsi="標楷體" w:cs="SetoFont"/>
          <w:sz w:val="28"/>
          <w:szCs w:val="28"/>
        </w:rPr>
        <w:t>人次。</w:t>
      </w:r>
    </w:p>
    <w:p w14:paraId="6A8330F0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主辦單位、協辦單位：</w:t>
      </w:r>
    </w:p>
    <w:p w14:paraId="45F96358" w14:textId="77777777" w:rsidR="00FC6D9C" w:rsidRDefault="007661A4">
      <w:pPr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SetoFont"/>
          <w:sz w:val="28"/>
          <w:szCs w:val="28"/>
        </w:rPr>
        <w:t>一</w:t>
      </w:r>
      <w:proofErr w:type="gramEnd"/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主辦單位：台北市康復之友協會</w:t>
      </w:r>
    </w:p>
    <w:p w14:paraId="0B64FFFD" w14:textId="77777777" w:rsidR="00FC6D9C" w:rsidRDefault="007661A4">
      <w:pPr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 xml:space="preserve">    (</w:t>
      </w:r>
      <w:r>
        <w:rPr>
          <w:rFonts w:ascii="標楷體" w:eastAsia="標楷體" w:hAnsi="標楷體" w:cs="SetoFont"/>
          <w:sz w:val="28"/>
          <w:szCs w:val="28"/>
        </w:rPr>
        <w:t>二</w:t>
      </w:r>
      <w:r>
        <w:rPr>
          <w:rFonts w:ascii="標楷體" w:eastAsia="標楷體" w:hAnsi="標楷體" w:cs="SetoFont"/>
          <w:sz w:val="28"/>
          <w:szCs w:val="28"/>
        </w:rPr>
        <w:t>)</w:t>
      </w:r>
      <w:r>
        <w:rPr>
          <w:rFonts w:ascii="標楷體" w:eastAsia="標楷體" w:hAnsi="標楷體" w:cs="SetoFont"/>
          <w:sz w:val="28"/>
          <w:szCs w:val="28"/>
        </w:rPr>
        <w:t>協辦單位：台北市康復之友協會附設孫媽媽工作坊</w:t>
      </w:r>
    </w:p>
    <w:p w14:paraId="3CBD384B" w14:textId="77777777" w:rsidR="00FC6D9C" w:rsidRDefault="00FC6D9C">
      <w:pPr>
        <w:ind w:left="480"/>
        <w:rPr>
          <w:rFonts w:ascii="標楷體" w:eastAsia="標楷體" w:hAnsi="標楷體"/>
          <w:sz w:val="28"/>
        </w:rPr>
      </w:pPr>
    </w:p>
    <w:p w14:paraId="4225759B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辦理方式、內容：</w:t>
      </w:r>
    </w:p>
    <w:p w14:paraId="321D856A" w14:textId="77777777" w:rsidR="00FC6D9C" w:rsidRDefault="007661A4">
      <w:pPr>
        <w:numPr>
          <w:ilvl w:val="1"/>
          <w:numId w:val="1"/>
        </w:numPr>
      </w:pPr>
      <w:r>
        <w:rPr>
          <w:rFonts w:ascii="標楷體" w:eastAsia="標楷體" w:hAnsi="標楷體"/>
          <w:sz w:val="28"/>
        </w:rPr>
        <w:t>計畫執行</w:t>
      </w:r>
      <w:r>
        <w:rPr>
          <w:rFonts w:ascii="標楷體" w:eastAsia="標楷體" w:hAnsi="標楷體"/>
          <w:sz w:val="28"/>
          <w:lang w:eastAsia="zh-HK"/>
        </w:rPr>
        <w:t>甘特圖</w:t>
      </w:r>
      <w:r>
        <w:rPr>
          <w:rFonts w:ascii="標楷體" w:eastAsia="標楷體" w:hAnsi="標楷體"/>
          <w:sz w:val="28"/>
        </w:rPr>
        <w:t>。</w:t>
      </w:r>
    </w:p>
    <w:tbl>
      <w:tblPr>
        <w:tblW w:w="10519" w:type="dxa"/>
        <w:tblInd w:w="-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534"/>
        <w:gridCol w:w="534"/>
        <w:gridCol w:w="535"/>
        <w:gridCol w:w="534"/>
        <w:gridCol w:w="535"/>
        <w:gridCol w:w="534"/>
        <w:gridCol w:w="534"/>
        <w:gridCol w:w="535"/>
        <w:gridCol w:w="534"/>
        <w:gridCol w:w="535"/>
        <w:gridCol w:w="534"/>
        <w:gridCol w:w="535"/>
      </w:tblGrid>
      <w:tr w:rsidR="00FC6D9C" w14:paraId="1E380EE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FFA3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計畫內容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D8AC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開始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0AC2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完成</w:t>
            </w:r>
          </w:p>
        </w:tc>
        <w:tc>
          <w:tcPr>
            <w:tcW w:w="6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B13B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2021</w:t>
            </w:r>
            <w:r>
              <w:rPr>
                <w:rFonts w:ascii="標楷體" w:eastAsia="標楷體" w:hAnsi="標楷體" w:cs="SetoFont"/>
                <w:sz w:val="28"/>
                <w:szCs w:val="28"/>
              </w:rPr>
              <w:t>年</w:t>
            </w:r>
          </w:p>
        </w:tc>
      </w:tr>
      <w:tr w:rsidR="00FC6D9C" w14:paraId="625D547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B864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B391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6FFB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D3C4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C90A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5F5F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9815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0591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5E65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36E9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69FA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73CA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C94D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5C4C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BAD4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12</w:t>
            </w:r>
          </w:p>
        </w:tc>
      </w:tr>
      <w:tr w:rsidR="00FC6D9C" w14:paraId="741F3E5E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75CD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籌備期間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11E4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1831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110.06.16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EAC3" w14:textId="77777777" w:rsidR="00FC6D9C" w:rsidRDefault="00FC6D9C">
            <w:pPr>
              <w:jc w:val="center"/>
              <w:textAlignment w:val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2850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4700" w14:textId="77777777" w:rsidR="00FC6D9C" w:rsidRDefault="007661A4">
            <w:pPr>
              <w:jc w:val="center"/>
              <w:textAlignment w:val="auto"/>
            </w:pPr>
            <w:r>
              <w:rPr>
                <w:rFonts w:ascii="標楷體" w:eastAsia="標楷體" w:hAnsi="標楷體" w:cs="SetoFo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D4CA4" wp14:editId="25B1F470">
                      <wp:simplePos x="0" y="0"/>
                      <wp:positionH relativeFrom="column">
                        <wp:posOffset>-61593</wp:posOffset>
                      </wp:positionH>
                      <wp:positionV relativeFrom="paragraph">
                        <wp:posOffset>37462</wp:posOffset>
                      </wp:positionV>
                      <wp:extent cx="1193804" cy="200025"/>
                      <wp:effectExtent l="0" t="0" r="25396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4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4D591" id="矩形 1" o:spid="_x0000_s1026" style="position:absolute;margin-left:-4.85pt;margin-top:2.95pt;width:9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zZzAEAAIoDAAAOAAAAZHJzL2Uyb0RvYy54bWysU81uEzEQviP1HSzfyf6Q0rDKpodGQUgV&#10;VCo8gOO1s5b8p7GbTZ6mEjcegsdBvAZj7yZtgRPiMjtjj7+Z75vZ5fXBaLIXEJSzLa1mJSXCctcp&#10;u2vpl8+b1wtKQmS2Y9pZ0dKjCPR6dfFqOfhG1K53uhNAEMSGZvAt7WP0TVEE3gvDwsx5YfFSOjAs&#10;Ygi7ogM2ILrRRV2Wb4vBQefBcRECnq7HS7rK+FIKHj9JGUQkuqXYW8wWst0mW6yWrNkB873iUxvs&#10;H7owTFkseoZas8jIA6g/oIzi4IKTccadKZyUiovMAdlU5W9s7nvmReaC4gR/lin8P1j+cX8HRHU4&#10;O0osMziin4/ffnz/SqqkzeBDgyn3/g6mKKCbiB4kmPRFCuSQ9Tye9RSHSDgeVtW7N4tyTgnHO5xW&#10;WV8m0OLptYcQ3wtnSHJaCjivLCPb34Y4pp5SUrHgtOo2SuscwG57o4HsGc52Pr+qb+YT+os0bcmA&#10;rdRXJTLkDHdMajZWeZEXnsPVm8t6sfkbXGpnzUI/ls0IKY01RkUBY8vaIskk3ShW8rauO6LQ+oPF&#10;4aVFPDlwcraTkyDSCxx4lmpazrRRz+Oc9fQLrX4BAAD//wMAUEsDBBQABgAIAAAAIQBkj3lh3gAA&#10;AAcBAAAPAAAAZHJzL2Rvd25yZXYueG1sTI5NT8JAFEX3Jv6HyTNxQ2AqqP2wU4JGg4krCgnbR/vs&#10;NHbeNJ0Byr93WOny5t6ce/LlaDpxosG1lhU8zCIQxJWtW24U7LYf0wSE88g1dpZJwYUcLIvbmxyz&#10;2p55Q6fSNyJA2GWoQHvfZ1K6SpNBN7M9cei+7WDQhzg0sh7wHOCmk/MoepYGWw4PGnt601T9lEej&#10;4CuZSL3eX8rVfLL3n5i+9vp9o9T93bh6AeFp9H9juOoHdSiC08EeuXaiUzBN47BU8JSCuNZxsgBx&#10;ULCIH0EWufzvX/wCAAD//wMAUEsBAi0AFAAGAAgAAAAhALaDOJL+AAAA4QEAABMAAAAAAAAAAAAA&#10;AAAAAAAAAFtDb250ZW50X1R5cGVzXS54bWxQSwECLQAUAAYACAAAACEAOP0h/9YAAACUAQAACwAA&#10;AAAAAAAAAAAAAAAvAQAAX3JlbHMvLnJlbHNQSwECLQAUAAYACAAAACEArwr82cwBAACKAwAADgAA&#10;AAAAAAAAAAAAAAAuAgAAZHJzL2Uyb0RvYy54bWxQSwECLQAUAAYACAAAACEAZI95Yd4AAAAHAQAA&#10;DwAAAAAAAAAAAAAAAAAmBAAAZHJzL2Rvd25yZXYueG1sUEsFBgAAAAAEAAQA8wAAADEFAAAAAA==&#10;" fillcolor="#4472c4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9ED8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BF21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15CE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37E2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ADD9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42204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D888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B497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073C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</w:tr>
      <w:tr w:rsidR="00FC6D9C" w14:paraId="6D706393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977A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場</w:t>
            </w:r>
            <w:proofErr w:type="gramStart"/>
            <w:r>
              <w:rPr>
                <w:rFonts w:ascii="標楷體" w:eastAsia="標楷體" w:hAnsi="標楷體" w:cs="SetoFont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cs="SetoFont"/>
                <w:sz w:val="28"/>
                <w:szCs w:val="28"/>
              </w:rPr>
              <w:t>期程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22EC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110.06.17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9E76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110.06.17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EFE8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655B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383C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5075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D5951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56D7" w14:textId="77777777" w:rsidR="00FC6D9C" w:rsidRDefault="007661A4">
            <w:pPr>
              <w:jc w:val="center"/>
              <w:textAlignment w:val="auto"/>
            </w:pPr>
            <w:r>
              <w:rPr>
                <w:rFonts w:ascii="標楷體" w:eastAsia="標楷體" w:hAnsi="標楷體" w:cs="SetoFo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B43C1" wp14:editId="60631F80">
                      <wp:simplePos x="0" y="0"/>
                      <wp:positionH relativeFrom="column">
                        <wp:posOffset>99056</wp:posOffset>
                      </wp:positionH>
                      <wp:positionV relativeFrom="paragraph">
                        <wp:posOffset>12060</wp:posOffset>
                      </wp:positionV>
                      <wp:extent cx="45089" cy="158118"/>
                      <wp:effectExtent l="0" t="0" r="12061" b="13332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158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08DC1" id="矩形 3" o:spid="_x0000_s1026" style="position:absolute;margin-left:7.8pt;margin-top:.95pt;width:3.5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AFywEAAIgDAAAOAAAAZHJzL2Uyb0RvYy54bWysU0uOEzEQ3SNxB8t70h8SpmmlM4uJgpAQ&#10;jDRwAMdtpy35p7JJJ6dBYschOA7iGpTdSWaGmRViU11lP7+qelW9vD4YTfYCgnK2o9WspERY7npl&#10;dx398nnzqqEkRGZ7pp0VHT2KQK9XL18sR9+K2g1O9wIIktjQjr6jQ4y+LYrAB2FYmDkvLF5KB4ZF&#10;DGFX9MBGZDe6qMvyTTE66D04LkLA0/V0SVeZX0rB4ycpg4hEdxRri9lCtttki9WStTtgflD8VAb7&#10;hyoMUxaTXqjWLDLyFdQTKqM4uOBknHFnCiel4iL3gN1U5V/d3A3Mi9wLihP8Rabw/2j5x/0tENV3&#10;tKbEMoMj+v3tx6+f38nrpM3oQ4uQO38Lpyigmxo9SDDpiy2QQ9bzeNFTHCLheDhflM1bSjjeVIum&#10;qppEWdy/9RDiO+EMSU5HAaeVRWT7DyFO0DMkpQpOq36jtM4B7LY3Gsie4WTn86v6Zn5ifwTTloyY&#10;vb4qKyyE4YZJzaYsj3DhIV29WdTN5jm6VM6ahWFKmxkSjLVGRQFTydpik0m4SarkbV1/RJn1e4uj&#10;S2t4duDsbE9OokgvcNxZqtNqpn16GGfU/Q+0+gMAAP//AwBQSwMEFAAGAAgAAAAhADPcYaPaAAAA&#10;BgEAAA8AAABkcnMvZG93bnJldi54bWxMjkFLw0AUhO+C/2F5gpdiNwaMacymVFEUPDUKvb4mz2ww&#10;+zZkt236732e9DQMM8x85Xp2gzrSFHrPBm6XCSjixrc9dwY+P15uclAhIrc4eCYDZwqwri4vSixa&#10;f+ItHevYKRnhUKABG+NYaB0aSw7D0o/Ekn35yWEUO3W6nfAk427QaZJk2mHP8mBxpCdLzXd9cAbe&#10;84W2r7tzvUkXu/iGq8fRPm+Nub6aNw+gIs3xrwy/+IIOlTDt/YHboAbxd5k0RVegJE7Te1B70SwH&#10;XZX6P371AwAA//8DAFBLAQItABQABgAIAAAAIQC2gziS/gAAAOEBAAATAAAAAAAAAAAAAAAAAAAA&#10;AABbQ29udGVudF9UeXBlc10ueG1sUEsBAi0AFAAGAAgAAAAhADj9If/WAAAAlAEAAAsAAAAAAAAA&#10;AAAAAAAALwEAAF9yZWxzLy5yZWxzUEsBAi0AFAAGAAgAAAAhAN/e4AXLAQAAiAMAAA4AAAAAAAAA&#10;AAAAAAAALgIAAGRycy9lMm9Eb2MueG1sUEsBAi0AFAAGAAgAAAAhADPcYaPaAAAABgEAAA8AAAAA&#10;AAAAAAAAAAAAJQQAAGRycy9kb3ducmV2LnhtbFBLBQYAAAAABAAEAPMAAAAsBQAAAAA=&#10;" fillcolor="#4472c4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247D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9399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2A4D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9E04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FBAF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88E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</w:tr>
      <w:tr w:rsidR="00FC6D9C" w14:paraId="02B5AB39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DF23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活動期程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085F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110.06.18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095D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  <w:r>
              <w:rPr>
                <w:rFonts w:ascii="標楷體" w:eastAsia="標楷體" w:hAnsi="標楷體" w:cs="SetoFont"/>
                <w:sz w:val="28"/>
                <w:szCs w:val="28"/>
              </w:rPr>
              <w:t>110.06.18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215B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8176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912A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D77E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D184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9F80" w14:textId="77777777" w:rsidR="00FC6D9C" w:rsidRDefault="007661A4">
            <w:pPr>
              <w:jc w:val="center"/>
              <w:textAlignment w:val="auto"/>
            </w:pPr>
            <w:r>
              <w:rPr>
                <w:rFonts w:ascii="標楷體" w:eastAsia="標楷體" w:hAnsi="標楷體" w:cs="SetoFon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C49EA" wp14:editId="336C7CBC">
                      <wp:simplePos x="0" y="0"/>
                      <wp:positionH relativeFrom="column">
                        <wp:posOffset>119384</wp:posOffset>
                      </wp:positionH>
                      <wp:positionV relativeFrom="paragraph">
                        <wp:posOffset>-7616</wp:posOffset>
                      </wp:positionV>
                      <wp:extent cx="45089" cy="158118"/>
                      <wp:effectExtent l="0" t="0" r="12061" b="13332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158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1" cap="flat">
                                <a:solidFill>
                                  <a:srgbClr val="2F528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51BAB" id="矩形 2" o:spid="_x0000_s1026" style="position:absolute;margin-left:9.4pt;margin-top:-.6pt;width:3.5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iGywEAAIgDAAAOAAAAZHJzL2Uyb0RvYy54bWysU0uOEzEQ3SNxB8t70h8SpmmlM4uJgpAQ&#10;jDRwAMdtpy35p7JJJ6dBYschOA7iGpTdSWaGmRViU11lP7+qelW9vD4YTfYCgnK2o9WspERY7npl&#10;dx398nnzqqEkRGZ7pp0VHT2KQK9XL18sR9+K2g1O9wIIktjQjr6jQ4y+LYrAB2FYmDkvLF5KB4ZF&#10;DGFX9MBGZDe6qMvyTTE66D04LkLA0/V0SVeZX0rB4ycpg4hEdxRri9lCtttki9WStTtgflD8VAb7&#10;hyoMUxaTXqjWLDLyFdQTKqM4uOBknHFnCiel4iL3gN1U5V/d3A3Mi9wLihP8Rabw/2j5x/0tENV3&#10;9DUllhkc0e9vP379/E7qpM3oQ4uQO38Lpyigmxo9SDDpiy2QQ9bzeNFTHCLheDhflM1bSjjeVIum&#10;qppEWdy/9RDiO+EMSU5HAaeVRWT7DyFO0DMkpQpOq36jtM4B7LY3Gsie4WTn86v6Zn5ifwTTloyY&#10;vb4qKyyE4YZJzaYsj3DhIV29WdTN5jm6VM6ahWFKmxkSjLVGRQFTydpik0m4SarkbV1/RJn1e4uj&#10;S2t4duDsbE9OokgvcNxZqtNqpn16GGfU/Q+0+gMAAP//AwBQSwMEFAAGAAgAAAAhALGSkoPdAAAA&#10;BwEAAA8AAABkcnMvZG93bnJldi54bWxMjkFLw0AUhO+C/2F5gpfSbhpR05hNqaIoeGoUen1Nntlg&#10;9m3Ibtv03/s86WkYZpj5ivXkenWkMXSeDSwXCSji2jcdtwY+P17mGagQkRvsPZOBMwVYl5cXBeaN&#10;P/GWjlVslYxwyNGAjXHItQ61JYdh4Qdiyb786DCKHVvdjHiScdfrNEnutMOO5cHiQE+W6u/q4Ay8&#10;ZzNtX3fnapPOdvENV4+Dfd4ac301bR5ARZriXxl+8QUdSmHa+wM3QfXiMyGPBubLFJTk6e0K1F70&#10;5h50Wej//OUPAAAA//8DAFBLAQItABQABgAIAAAAIQC2gziS/gAAAOEBAAATAAAAAAAAAAAAAAAA&#10;AAAAAABbQ29udGVudF9UeXBlc10ueG1sUEsBAi0AFAAGAAgAAAAhADj9If/WAAAAlAEAAAsAAAAA&#10;AAAAAAAAAAAALwEAAF9yZWxzLy5yZWxzUEsBAi0AFAAGAAgAAAAhAI1iuIbLAQAAiAMAAA4AAAAA&#10;AAAAAAAAAAAALgIAAGRycy9lMm9Eb2MueG1sUEsBAi0AFAAGAAgAAAAhALGSkoPdAAAABwEAAA8A&#10;AAAAAAAAAAAAAAAAJQQAAGRycy9kb3ducmV2LnhtbFBLBQYAAAAABAAEAPMAAAAvBQAAAAA=&#10;" fillcolor="#4472c4" strokecolor="#2f528f" strokeweight=".35281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D6BA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869E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4E90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CB1E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31D0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D254" w14:textId="77777777" w:rsidR="00FC6D9C" w:rsidRDefault="00FC6D9C">
            <w:pPr>
              <w:jc w:val="center"/>
              <w:textAlignment w:val="auto"/>
              <w:rPr>
                <w:rFonts w:ascii="標楷體" w:eastAsia="標楷體" w:hAnsi="標楷體" w:cs="SetoFont"/>
                <w:sz w:val="28"/>
                <w:szCs w:val="28"/>
              </w:rPr>
            </w:pPr>
          </w:p>
        </w:tc>
      </w:tr>
    </w:tbl>
    <w:p w14:paraId="0E7660DC" w14:textId="77777777" w:rsidR="00FC6D9C" w:rsidRDefault="00FC6D9C">
      <w:pPr>
        <w:ind w:left="960"/>
      </w:pPr>
    </w:p>
    <w:p w14:paraId="6E6E7F69" w14:textId="77777777" w:rsidR="00FC6D9C" w:rsidRDefault="007661A4">
      <w:pPr>
        <w:numPr>
          <w:ilvl w:val="1"/>
          <w:numId w:val="1"/>
        </w:numPr>
      </w:pPr>
      <w:r>
        <w:rPr>
          <w:rFonts w:ascii="標楷體" w:eastAsia="標楷體" w:hAnsi="標楷體"/>
          <w:sz w:val="28"/>
        </w:rPr>
        <w:t>活動流程表</w:t>
      </w:r>
      <w:r>
        <w:rPr>
          <w:rFonts w:ascii="標楷體" w:eastAsia="標楷體" w:hAnsi="標楷體"/>
          <w:sz w:val="28"/>
          <w:lang w:eastAsia="zh-HK"/>
        </w:rPr>
        <w:t>或</w:t>
      </w:r>
      <w:r>
        <w:rPr>
          <w:rFonts w:ascii="標楷體" w:eastAsia="標楷體" w:hAnsi="標楷體"/>
          <w:sz w:val="28"/>
        </w:rPr>
        <w:t>課程內容</w:t>
      </w:r>
      <w:r>
        <w:rPr>
          <w:rFonts w:ascii="標楷體" w:eastAsia="標楷體" w:hAnsi="標楷體"/>
          <w:sz w:val="28"/>
          <w:lang w:eastAsia="zh-HK"/>
        </w:rPr>
        <w:t>等</w:t>
      </w:r>
      <w:r>
        <w:rPr>
          <w:rFonts w:ascii="標楷體" w:eastAsia="標楷體" w:hAnsi="標楷體"/>
          <w:sz w:val="28"/>
        </w:rPr>
        <w:t>。</w:t>
      </w:r>
    </w:p>
    <w:p w14:paraId="201AC56D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團體賽：報名隊伍預計於比賽前一</w:t>
      </w:r>
      <w:proofErr w:type="gramStart"/>
      <w:r>
        <w:rPr>
          <w:rFonts w:ascii="標楷體" w:eastAsia="標楷體" w:hAnsi="標楷體" w:cs="SetoFont"/>
          <w:sz w:val="28"/>
          <w:szCs w:val="28"/>
        </w:rPr>
        <w:t>週</w:t>
      </w:r>
      <w:proofErr w:type="gramEnd"/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11</w:t>
      </w:r>
      <w:r>
        <w:rPr>
          <w:rFonts w:ascii="標楷體" w:eastAsia="標楷體" w:hAnsi="標楷體" w:cs="SetoFont"/>
          <w:sz w:val="28"/>
          <w:szCs w:val="28"/>
        </w:rPr>
        <w:t>日進行分組抽籤，</w:t>
      </w:r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18</w:t>
      </w:r>
      <w:r>
        <w:rPr>
          <w:rFonts w:ascii="標楷體" w:eastAsia="標楷體" w:hAnsi="標楷體" w:cs="SetoFont"/>
          <w:sz w:val="28"/>
          <w:szCs w:val="28"/>
        </w:rPr>
        <w:t>日活動當天隊伍將分為</w:t>
      </w:r>
      <w:r>
        <w:rPr>
          <w:rFonts w:ascii="標楷體" w:eastAsia="標楷體" w:hAnsi="標楷體" w:cs="SetoFont"/>
          <w:sz w:val="28"/>
          <w:szCs w:val="28"/>
        </w:rPr>
        <w:t>A</w:t>
      </w:r>
      <w:r>
        <w:rPr>
          <w:rFonts w:ascii="標楷體" w:eastAsia="標楷體" w:hAnsi="標楷體" w:cs="SetoFont"/>
          <w:sz w:val="28"/>
          <w:szCs w:val="28"/>
        </w:rPr>
        <w:t>、</w:t>
      </w:r>
      <w:r>
        <w:rPr>
          <w:rFonts w:ascii="標楷體" w:eastAsia="標楷體" w:hAnsi="標楷體" w:cs="SetoFont"/>
          <w:sz w:val="28"/>
          <w:szCs w:val="28"/>
        </w:rPr>
        <w:t>B</w:t>
      </w:r>
      <w:r>
        <w:rPr>
          <w:rFonts w:ascii="標楷體" w:eastAsia="標楷體" w:hAnsi="標楷體" w:cs="SetoFont"/>
          <w:sz w:val="28"/>
          <w:szCs w:val="28"/>
        </w:rPr>
        <w:t>、</w:t>
      </w:r>
      <w:r>
        <w:rPr>
          <w:rFonts w:ascii="標楷體" w:eastAsia="標楷體" w:hAnsi="標楷體" w:cs="SetoFont"/>
          <w:sz w:val="28"/>
          <w:szCs w:val="28"/>
        </w:rPr>
        <w:t>C</w:t>
      </w:r>
      <w:r>
        <w:rPr>
          <w:rFonts w:ascii="標楷體" w:eastAsia="標楷體" w:hAnsi="標楷體" w:cs="SetoFont"/>
          <w:sz w:val="28"/>
          <w:szCs w:val="28"/>
        </w:rPr>
        <w:t>、</w:t>
      </w:r>
      <w:r>
        <w:rPr>
          <w:rFonts w:ascii="標楷體" w:eastAsia="標楷體" w:hAnsi="標楷體" w:cs="SetoFont"/>
          <w:sz w:val="28"/>
          <w:szCs w:val="28"/>
        </w:rPr>
        <w:t>D</w:t>
      </w:r>
      <w:r>
        <w:rPr>
          <w:rFonts w:ascii="標楷體" w:eastAsia="標楷體" w:hAnsi="標楷體" w:cs="SetoFont"/>
          <w:sz w:val="28"/>
          <w:szCs w:val="28"/>
        </w:rPr>
        <w:t>，共四組，每組包含四支隊伍進</w:t>
      </w:r>
    </w:p>
    <w:p w14:paraId="3E1497D3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行小組賽，各組進行循環賽後，由戰績</w:t>
      </w:r>
      <w:proofErr w:type="gramStart"/>
      <w:r>
        <w:rPr>
          <w:rFonts w:ascii="標楷體" w:eastAsia="標楷體" w:hAnsi="標楷體" w:cs="SetoFont"/>
          <w:sz w:val="28"/>
          <w:szCs w:val="28"/>
        </w:rPr>
        <w:t>最佳之</w:t>
      </w:r>
      <w:proofErr w:type="gramEnd"/>
      <w:r>
        <w:rPr>
          <w:rFonts w:ascii="標楷體" w:eastAsia="標楷體" w:hAnsi="標楷體" w:cs="SetoFont"/>
          <w:sz w:val="28"/>
          <w:szCs w:val="28"/>
        </w:rPr>
        <w:t>兩支隊伍晉級八強，八強之</w:t>
      </w:r>
    </w:p>
    <w:p w14:paraId="37116074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後採取單淘汰制。</w:t>
      </w:r>
    </w:p>
    <w:p w14:paraId="30AE2413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個人賽：報名選手預計於比賽前一</w:t>
      </w:r>
      <w:proofErr w:type="gramStart"/>
      <w:r>
        <w:rPr>
          <w:rFonts w:ascii="標楷體" w:eastAsia="標楷體" w:hAnsi="標楷體" w:cs="SetoFont"/>
          <w:sz w:val="28"/>
          <w:szCs w:val="28"/>
        </w:rPr>
        <w:t>週</w:t>
      </w:r>
      <w:proofErr w:type="gramEnd"/>
      <w:r>
        <w:rPr>
          <w:rFonts w:ascii="標楷體" w:eastAsia="標楷體" w:hAnsi="標楷體" w:cs="SetoFont"/>
          <w:sz w:val="28"/>
          <w:szCs w:val="28"/>
        </w:rPr>
        <w:t>110</w:t>
      </w:r>
      <w:r>
        <w:rPr>
          <w:rFonts w:ascii="標楷體" w:eastAsia="標楷體" w:hAnsi="標楷體" w:cs="SetoFont"/>
          <w:sz w:val="28"/>
          <w:szCs w:val="28"/>
        </w:rPr>
        <w:t>年</w:t>
      </w:r>
      <w:r>
        <w:rPr>
          <w:rFonts w:ascii="標楷體" w:eastAsia="標楷體" w:hAnsi="標楷體" w:cs="SetoFont"/>
          <w:sz w:val="28"/>
          <w:szCs w:val="28"/>
        </w:rPr>
        <w:t>06</w:t>
      </w:r>
      <w:r>
        <w:rPr>
          <w:rFonts w:ascii="標楷體" w:eastAsia="標楷體" w:hAnsi="標楷體" w:cs="SetoFont"/>
          <w:sz w:val="28"/>
          <w:szCs w:val="28"/>
        </w:rPr>
        <w:t>月</w:t>
      </w:r>
      <w:r>
        <w:rPr>
          <w:rFonts w:ascii="標楷體" w:eastAsia="標楷體" w:hAnsi="標楷體" w:cs="SetoFont"/>
          <w:sz w:val="28"/>
          <w:szCs w:val="28"/>
        </w:rPr>
        <w:t>11</w:t>
      </w:r>
      <w:r>
        <w:rPr>
          <w:rFonts w:ascii="標楷體" w:eastAsia="標楷體" w:hAnsi="標楷體" w:cs="SetoFont"/>
          <w:sz w:val="28"/>
          <w:szCs w:val="28"/>
        </w:rPr>
        <w:t>日進行分組抽籤。</w:t>
      </w:r>
    </w:p>
    <w:p w14:paraId="23AAAFE4" w14:textId="77777777" w:rsidR="00FC6D9C" w:rsidRDefault="007661A4">
      <w:pPr>
        <w:pStyle w:val="a9"/>
      </w:pPr>
      <w:r>
        <w:rPr>
          <w:rFonts w:ascii="標楷體" w:eastAsia="標楷體" w:hAnsi="標楷體" w:cs="SetoFont"/>
          <w:sz w:val="28"/>
          <w:szCs w:val="28"/>
        </w:rPr>
        <w:t xml:space="preserve">(1) </w:t>
      </w:r>
      <w:r>
        <w:rPr>
          <w:rFonts w:ascii="標楷體" w:eastAsia="標楷體" w:hAnsi="標楷體" w:cs="SetoFont"/>
          <w:sz w:val="28"/>
          <w:szCs w:val="28"/>
        </w:rPr>
        <w:t>技術挑戰賽</w:t>
      </w:r>
      <w:r>
        <w:rPr>
          <w:rFonts w:ascii="新細明體" w:hAnsi="新細明體" w:cs="SetoFont"/>
          <w:sz w:val="28"/>
          <w:szCs w:val="28"/>
        </w:rPr>
        <w:t>：</w:t>
      </w:r>
      <w:r>
        <w:rPr>
          <w:rFonts w:ascii="標楷體" w:eastAsia="標楷體" w:hAnsi="標楷體" w:cs="SetoFont"/>
          <w:sz w:val="28"/>
          <w:szCs w:val="28"/>
        </w:rPr>
        <w:t>選手將兩兩一組進行，</w:t>
      </w:r>
      <w:proofErr w:type="gramStart"/>
      <w:r>
        <w:rPr>
          <w:rFonts w:ascii="標楷體" w:eastAsia="標楷體" w:hAnsi="標楷體" w:cs="SetoFont"/>
          <w:sz w:val="28"/>
          <w:szCs w:val="28"/>
        </w:rPr>
        <w:t>取完賽</w:t>
      </w:r>
      <w:proofErr w:type="gramEnd"/>
      <w:r>
        <w:rPr>
          <w:rFonts w:ascii="標楷體" w:eastAsia="標楷體" w:hAnsi="標楷體" w:cs="SetoFont"/>
          <w:sz w:val="28"/>
          <w:szCs w:val="28"/>
        </w:rPr>
        <w:t>時間最短八人</w:t>
      </w:r>
      <w:r>
        <w:rPr>
          <w:rFonts w:ascii="標楷體" w:eastAsia="標楷體" w:hAnsi="標楷體" w:cs="SetoFont"/>
          <w:sz w:val="28"/>
          <w:szCs w:val="28"/>
        </w:rPr>
        <w:t>進入第二輪，後再進行第二輪比賽取時間最短三名為前三名。</w:t>
      </w:r>
    </w:p>
    <w:p w14:paraId="662A8023" w14:textId="77777777" w:rsidR="00FC6D9C" w:rsidRDefault="007661A4">
      <w:pPr>
        <w:pStyle w:val="a9"/>
      </w:pP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color w:val="000000"/>
          <w:sz w:val="28"/>
          <w:szCs w:val="28"/>
        </w:rPr>
        <w:t>2)</w:t>
      </w:r>
      <w:r>
        <w:rPr>
          <w:rFonts w:ascii="標楷體" w:eastAsia="標楷體" w:hAnsi="標楷體" w:cs="SetoFont"/>
          <w:color w:val="000000"/>
          <w:sz w:val="28"/>
          <w:szCs w:val="28"/>
        </w:rPr>
        <w:t>神射手大賽</w:t>
      </w:r>
      <w:r>
        <w:rPr>
          <w:rFonts w:ascii="新細明體" w:hAnsi="新細明體" w:cs="SetoFont"/>
          <w:color w:val="000000"/>
          <w:sz w:val="28"/>
          <w:szCs w:val="28"/>
        </w:rPr>
        <w:t>：</w:t>
      </w:r>
      <w:r>
        <w:rPr>
          <w:rFonts w:ascii="標楷體" w:eastAsia="標楷體" w:hAnsi="標楷體" w:cs="SetoFont"/>
          <w:color w:val="000000"/>
          <w:sz w:val="28"/>
          <w:szCs w:val="28"/>
        </w:rPr>
        <w:t>男女生個別分組競賽，計時</w:t>
      </w:r>
      <w:r>
        <w:rPr>
          <w:rFonts w:ascii="標楷體" w:eastAsia="標楷體" w:hAnsi="標楷體" w:cs="SetoFont"/>
          <w:color w:val="000000"/>
          <w:sz w:val="28"/>
          <w:szCs w:val="28"/>
        </w:rPr>
        <w:t>1</w:t>
      </w:r>
      <w:r>
        <w:rPr>
          <w:rFonts w:ascii="標楷體" w:eastAsia="標楷體" w:hAnsi="標楷體" w:cs="SetoFont"/>
          <w:color w:val="000000"/>
          <w:sz w:val="28"/>
          <w:szCs w:val="28"/>
        </w:rPr>
        <w:t>分鐘，並分別取進球數前三</w:t>
      </w:r>
      <w:r>
        <w:rPr>
          <w:rFonts w:ascii="標楷體" w:eastAsia="標楷體" w:hAnsi="標楷體" w:cs="SetoFont"/>
          <w:color w:val="000000"/>
          <w:sz w:val="28"/>
          <w:szCs w:val="28"/>
        </w:rPr>
        <w:lastRenderedPageBreak/>
        <w:t>多者為前三名，如有進球數量相同者，則進行加賽。</w:t>
      </w:r>
    </w:p>
    <w:p w14:paraId="0782B568" w14:textId="77777777" w:rsidR="00FC6D9C" w:rsidRDefault="007661A4">
      <w:pPr>
        <w:numPr>
          <w:ilvl w:val="1"/>
          <w:numId w:val="1"/>
        </w:numPr>
      </w:pPr>
      <w:r>
        <w:rPr>
          <w:rFonts w:ascii="標楷體" w:eastAsia="標楷體" w:hAnsi="標楷體"/>
          <w:color w:val="000000"/>
          <w:sz w:val="28"/>
          <w:lang w:eastAsia="zh-HK"/>
        </w:rPr>
        <w:t>針對活動場地無障礙或身心障礙友善環境具體措</w:t>
      </w:r>
      <w:r>
        <w:rPr>
          <w:rFonts w:ascii="標楷體" w:eastAsia="標楷體" w:hAnsi="標楷體"/>
          <w:sz w:val="28"/>
          <w:lang w:eastAsia="zh-HK"/>
        </w:rPr>
        <w:t>施</w:t>
      </w:r>
      <w:r>
        <w:rPr>
          <w:rFonts w:ascii="標楷體" w:eastAsia="標楷體" w:hAnsi="標楷體"/>
          <w:sz w:val="28"/>
        </w:rPr>
        <w:t>。</w:t>
      </w:r>
    </w:p>
    <w:p w14:paraId="3C75FF78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proofErr w:type="gramStart"/>
      <w:r>
        <w:rPr>
          <w:rFonts w:ascii="標楷體" w:eastAsia="標楷體" w:hAnsi="標楷體" w:cs="SetoFont"/>
          <w:sz w:val="28"/>
          <w:szCs w:val="28"/>
        </w:rPr>
        <w:t>臺</w:t>
      </w:r>
      <w:proofErr w:type="gramEnd"/>
      <w:r>
        <w:rPr>
          <w:rFonts w:ascii="標楷體" w:eastAsia="標楷體" w:hAnsi="標楷體" w:cs="SetoFont"/>
          <w:sz w:val="28"/>
          <w:szCs w:val="28"/>
        </w:rPr>
        <w:t>北體育館門口設有無障礙坡道，場地內設有</w:t>
      </w:r>
      <w:r>
        <w:rPr>
          <w:rFonts w:ascii="標楷體" w:eastAsia="標楷體" w:hAnsi="標楷體" w:cs="SetoFont"/>
          <w:sz w:val="28"/>
          <w:szCs w:val="28"/>
        </w:rPr>
        <w:t>2</w:t>
      </w:r>
      <w:r>
        <w:rPr>
          <w:rFonts w:ascii="標楷體" w:eastAsia="標楷體" w:hAnsi="標楷體" w:cs="SetoFont"/>
          <w:sz w:val="28"/>
          <w:szCs w:val="28"/>
        </w:rPr>
        <w:t>間無障礙廁所，觀眾席設有無障礙座位區。</w:t>
      </w:r>
    </w:p>
    <w:p w14:paraId="15D66A46" w14:textId="77777777" w:rsidR="00FC6D9C" w:rsidRDefault="007661A4">
      <w:pPr>
        <w:pStyle w:val="a9"/>
        <w:rPr>
          <w:rFonts w:ascii="標楷體" w:eastAsia="標楷體" w:hAnsi="標楷體" w:cs="SetoFont"/>
          <w:sz w:val="28"/>
          <w:szCs w:val="28"/>
        </w:rPr>
      </w:pPr>
      <w:r>
        <w:rPr>
          <w:rFonts w:ascii="標楷體" w:eastAsia="標楷體" w:hAnsi="標楷體" w:cs="SetoFont"/>
          <w:sz w:val="28"/>
          <w:szCs w:val="28"/>
        </w:rPr>
        <w:t>(</w:t>
      </w:r>
      <w:r>
        <w:rPr>
          <w:rFonts w:ascii="標楷體" w:eastAsia="標楷體" w:hAnsi="標楷體" w:cs="SetoFont"/>
          <w:sz w:val="28"/>
          <w:szCs w:val="28"/>
        </w:rPr>
        <w:t>四</w:t>
      </w:r>
      <w:r>
        <w:rPr>
          <w:rFonts w:ascii="標楷體" w:eastAsia="標楷體" w:hAnsi="標楷體" w:cs="SetoFont"/>
          <w:sz w:val="28"/>
          <w:szCs w:val="28"/>
        </w:rPr>
        <w:t xml:space="preserve">)  </w:t>
      </w:r>
      <w:r>
        <w:rPr>
          <w:rFonts w:ascii="標楷體" w:eastAsia="標楷體" w:hAnsi="標楷體" w:cs="SetoFont"/>
          <w:sz w:val="28"/>
          <w:szCs w:val="28"/>
        </w:rPr>
        <w:t>場地人員安全維護具體措施。</w:t>
      </w:r>
    </w:p>
    <w:p w14:paraId="5DB7C470" w14:textId="77777777" w:rsidR="00FC6D9C" w:rsidRDefault="007661A4">
      <w:pPr>
        <w:pStyle w:val="a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配合台安醫院支援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位護理師設立護理站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支援名單於賽事前一個月確認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，進行簡易外傷初步緊急處置。</w:t>
      </w:r>
    </w:p>
    <w:p w14:paraId="6DF7E1B0" w14:textId="77777777" w:rsidR="00FC6D9C" w:rsidRDefault="007661A4">
      <w:pPr>
        <w:pStyle w:val="a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需至醫院治療傷病，協助聯絡</w:t>
      </w:r>
      <w:r>
        <w:rPr>
          <w:rFonts w:ascii="標楷體" w:eastAsia="標楷體" w:hAnsi="標楷體"/>
          <w:sz w:val="28"/>
          <w:szCs w:val="28"/>
        </w:rPr>
        <w:t>119</w:t>
      </w:r>
      <w:r>
        <w:rPr>
          <w:rFonts w:ascii="標楷體" w:eastAsia="標楷體" w:hAnsi="標楷體"/>
          <w:sz w:val="28"/>
          <w:szCs w:val="28"/>
        </w:rPr>
        <w:t>救護車至醫院就醫。</w:t>
      </w:r>
    </w:p>
    <w:p w14:paraId="599A1772" w14:textId="77777777" w:rsidR="00FC6D9C" w:rsidRDefault="007661A4">
      <w:r>
        <w:rPr>
          <w:rFonts w:ascii="標楷體" w:eastAsia="標楷體" w:hAnsi="標楷體" w:cs="SetoFo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1342" wp14:editId="0BC1B873">
                <wp:simplePos x="0" y="0"/>
                <wp:positionH relativeFrom="margin">
                  <wp:align>center</wp:align>
                </wp:positionH>
                <wp:positionV relativeFrom="paragraph">
                  <wp:posOffset>12060</wp:posOffset>
                </wp:positionV>
                <wp:extent cx="5604513" cy="643893"/>
                <wp:effectExtent l="0" t="0" r="0" b="3807"/>
                <wp:wrapTight wrapText="bothSides">
                  <wp:wrapPolygon edited="0">
                    <wp:start x="147" y="0"/>
                    <wp:lineTo x="147" y="21089"/>
                    <wp:lineTo x="21365" y="21089"/>
                    <wp:lineTo x="21365" y="0"/>
                    <wp:lineTo x="147" y="0"/>
                  </wp:wrapPolygon>
                </wp:wrapTight>
                <wp:docPr id="4" name="標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3" cy="64389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084BC92" w14:textId="77777777" w:rsidR="00FC6D9C" w:rsidRDefault="007661A4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第四屆曙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光盃三對三籃球賽對戰表</w:t>
                            </w:r>
                          </w:p>
                        </w:txbxContent>
                      </wps:txbx>
                      <wps:bodyPr vert="horz" wrap="square" lIns="91440" tIns="45720" rIns="91440" bIns="45720" anchor="b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A1342" id="標題 1" o:spid="_x0000_s1026" style="position:absolute;margin-left:0;margin-top:.95pt;width:441.3pt;height:50.7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Lr5gEAAJwDAAAOAAAAZHJzL2Uyb0RvYy54bWysU8GO0zAQvSPxD5bvNGmblt2o6QpRLUJa&#10;wUqFD5g4dmPJsY3tNinfwA9w5MaXIfEXjJ3QreCGuDgez/jNvOeXzd3QKXLizkujKzqf5ZRwzUwj&#10;9aGiHz/cv7ihxAfQDSijeUXP3NO77fNnm96WfGFaoxruCIJoX/a2om0Itswyz1regZ8ZyzUmhXEd&#10;BAzdIWsc9IjeqWyR5+usN66xzjDuPZ7uxiTdJnwhOAvvhfA8EFVRnC2k1aW1jmu23UB5cGBbyaYx&#10;4B+m6EBqbHqB2kEAcnTyL6hOMme8EWHGTJcZISTjiQOymed/sNm3YHniguJ4e5HJ/z9Y9u706Ihs&#10;KlpQoqHDJ/rx/evPb1/IPGrTW19iyd4+uinyuI1EB+G6+EUKZEh6ni968iEQhoerdV6s5ktKGObW&#10;xfLmdhlBs6fb1vnwhpuOxE1FHb5XkhFODz6Mpb9LYjNt7qVSeA6l0oQBGkYoGK9c5eKVHfiWnACf&#10;3Rslm6mv0tg+khppxF0Y6mHiVpvmjGqgnXGW1rjPlPRoDYT4dATHKVFvNWp/Oy+K6KUUFKuXCwzc&#10;daa+zoBmCFXRmpJx+zqM/kMDWAgPem9ZVG7k9+oYjJCJehxunGiaGS2QxJvsGj12Haeqp59q+wsA&#10;AP//AwBQSwMEFAAGAAgAAAAhAA85ayzcAAAABgEAAA8AAABkcnMvZG93bnJldi54bWxMj1FLw0AQ&#10;hN8F/8Oxgm/2zgZCjLkUaSkiaKG1P+CSW5PQ3F64u7bx37s+6ePsLDPfVKvZjeKCIQ6eNDwuFAik&#10;1tuBOg3Hz+1DASImQ9aMnlDDN0ZY1bc3lSmtv9IeL4fUCQ6hWBoNfUpTKWVse3QmLvyExN6XD84k&#10;lqGTNpgrh7tRLpXKpTMDcUNvJlz32J4OZ6che9/twsfmtM3V5vhGPszr12av9f3d/PIMIuGc/p7h&#10;F5/RoWamxp/JRjFq4CGJr08g2CyKZQ6iYa2yDGRdyf/49Q8AAAD//wMAUEsBAi0AFAAGAAgAAAAh&#10;ALaDOJL+AAAA4QEAABMAAAAAAAAAAAAAAAAAAAAAAFtDb250ZW50X1R5cGVzXS54bWxQSwECLQAU&#10;AAYACAAAACEAOP0h/9YAAACUAQAACwAAAAAAAAAAAAAAAAAvAQAAX3JlbHMvLnJlbHNQSwECLQAU&#10;AAYACAAAACEAzPVS6+YBAACcAwAADgAAAAAAAAAAAAAAAAAuAgAAZHJzL2Uyb0RvYy54bWxQSwEC&#10;LQAUAAYACAAAACEADzlrLNwAAAAGAQAADwAAAAAAAAAAAAAAAABABAAAZHJzL2Rvd25yZXYueG1s&#10;UEsFBgAAAAAEAAQA8wAAAEkFAAAAAA==&#10;" filled="f" stroked="f">
                <v:textbox>
                  <w:txbxContent>
                    <w:p w14:paraId="7084BC92" w14:textId="77777777" w:rsidR="00FC6D9C" w:rsidRDefault="007661A4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40"/>
                          <w:szCs w:val="40"/>
                        </w:rPr>
                        <w:t>第四屆曙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40"/>
                          <w:szCs w:val="40"/>
                        </w:rPr>
                        <w:t>光盃三對三籃球賽對戰表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標楷體" w:eastAsia="標楷體" w:hAnsi="標楷體" w:cs="SetoFont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CDD5B7" wp14:editId="708CA153">
            <wp:simplePos x="0" y="0"/>
            <wp:positionH relativeFrom="margin">
              <wp:align>right</wp:align>
            </wp:positionH>
            <wp:positionV relativeFrom="paragraph">
              <wp:posOffset>714887</wp:posOffset>
            </wp:positionV>
            <wp:extent cx="6120134" cy="2938781"/>
            <wp:effectExtent l="0" t="0" r="0" b="0"/>
            <wp:wrapTight wrapText="bothSides">
              <wp:wrapPolygon edited="0">
                <wp:start x="0" y="0"/>
                <wp:lineTo x="0" y="21423"/>
                <wp:lineTo x="21515" y="21423"/>
                <wp:lineTo x="21515" y="0"/>
                <wp:lineTo x="0" y="0"/>
              </wp:wrapPolygon>
            </wp:wrapTight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144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2938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8249A8" w14:textId="77777777" w:rsidR="00FC6D9C" w:rsidRDefault="007661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活動流程：</w:t>
      </w: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3543"/>
        <w:gridCol w:w="1117"/>
      </w:tblGrid>
      <w:tr w:rsidR="00FC6D9C" w14:paraId="792C59C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7252" w14:textId="77777777" w:rsidR="00FC6D9C" w:rsidRDefault="007661A4">
            <w:pPr>
              <w:snapToGrid w:val="0"/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87C9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F53F" w14:textId="77777777" w:rsidR="00FC6D9C" w:rsidRDefault="007661A4">
            <w:pPr>
              <w:snapToGrid w:val="0"/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地點</w:t>
            </w:r>
          </w:p>
        </w:tc>
      </w:tr>
      <w:tr w:rsidR="00FC6D9C" w14:paraId="2C0C7B83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5801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0830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F74E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參賽隊伍報到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361D" w14:textId="77777777" w:rsidR="00FC6D9C" w:rsidRDefault="00FC6D9C">
            <w:pPr>
              <w:snapToGrid w:val="0"/>
              <w:spacing w:line="500" w:lineRule="atLeast"/>
              <w:rPr>
                <w:rFonts w:eastAsia="標楷體"/>
                <w:sz w:val="72"/>
                <w:szCs w:val="72"/>
              </w:rPr>
            </w:pPr>
          </w:p>
          <w:p w14:paraId="73E6DB03" w14:textId="77777777" w:rsidR="00FC6D9C" w:rsidRDefault="00FC6D9C">
            <w:pPr>
              <w:snapToGrid w:val="0"/>
              <w:spacing w:line="500" w:lineRule="atLeast"/>
              <w:rPr>
                <w:rFonts w:eastAsia="標楷體"/>
                <w:sz w:val="72"/>
                <w:szCs w:val="72"/>
              </w:rPr>
            </w:pPr>
          </w:p>
          <w:p w14:paraId="7A6CF22E" w14:textId="77777777" w:rsidR="00FC6D9C" w:rsidRDefault="007661A4">
            <w:pPr>
              <w:snapToGrid w:val="0"/>
              <w:spacing w:line="500" w:lineRule="atLeast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/>
                <w:sz w:val="72"/>
                <w:szCs w:val="72"/>
              </w:rPr>
              <w:t>體</w:t>
            </w:r>
          </w:p>
          <w:p w14:paraId="4093C4B9" w14:textId="77777777" w:rsidR="00FC6D9C" w:rsidRDefault="00FC6D9C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14:paraId="7FEECA57" w14:textId="77777777" w:rsidR="00FC6D9C" w:rsidRDefault="007661A4">
            <w:pPr>
              <w:snapToGrid w:val="0"/>
              <w:spacing w:line="500" w:lineRule="atLeast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/>
                <w:sz w:val="72"/>
                <w:szCs w:val="72"/>
              </w:rPr>
              <w:t>育</w:t>
            </w:r>
          </w:p>
          <w:p w14:paraId="06D56358" w14:textId="77777777" w:rsidR="00FC6D9C" w:rsidRDefault="00FC6D9C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14:paraId="4350E4A3" w14:textId="77777777" w:rsidR="00FC6D9C" w:rsidRDefault="00FC6D9C">
            <w:pPr>
              <w:snapToGrid w:val="0"/>
              <w:spacing w:line="500" w:lineRule="atLeast"/>
              <w:rPr>
                <w:rFonts w:eastAsia="標楷體"/>
                <w:sz w:val="72"/>
                <w:szCs w:val="72"/>
              </w:rPr>
            </w:pPr>
          </w:p>
          <w:p w14:paraId="11600780" w14:textId="77777777" w:rsidR="00FC6D9C" w:rsidRDefault="007661A4">
            <w:pPr>
              <w:snapToGrid w:val="0"/>
              <w:spacing w:line="500" w:lineRule="atLeast"/>
            </w:pPr>
            <w:r>
              <w:rPr>
                <w:rFonts w:eastAsia="標楷體"/>
                <w:sz w:val="72"/>
                <w:szCs w:val="72"/>
              </w:rPr>
              <w:t>館</w:t>
            </w:r>
          </w:p>
        </w:tc>
      </w:tr>
      <w:tr w:rsidR="00FC6D9C" w14:paraId="2877F242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2B66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0840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EDF3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運動會典禮開始暨運動員進場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73E4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0C1D45B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8E58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0855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7A92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主席、長官與貴賓致詞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FA26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11AEC6B3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5DDE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F14E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運動員宣誓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0724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3491EE3D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739A" w14:textId="77777777" w:rsidR="00FC6D9C" w:rsidRDefault="00FC6D9C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CC15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4CA0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場地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4782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66393623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73D9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416E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0934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ED79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47A03ECB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CE3B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0940</w:t>
            </w:r>
          </w:p>
          <w:p w14:paraId="6D9A8E63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6DD0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BC86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331A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67067FF1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BD1F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4420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4EC1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EE65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7A60A54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25ED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EC16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C8C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1EC7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760BBEE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2D2EA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47BB" w14:textId="77777777" w:rsidR="00FC6D9C" w:rsidRDefault="007661A4">
            <w:pPr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99EB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7CB3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28B334A4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DAD9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92C5" w14:textId="77777777" w:rsidR="00FC6D9C" w:rsidRDefault="007661A4">
            <w:pPr>
              <w:snapToGrid w:val="0"/>
              <w:spacing w:line="240" w:lineRule="atLeast"/>
              <w:ind w:left="-82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6489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B4DB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52D8D6B7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2D73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859F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ED84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C91A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4BB26AF1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1673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302A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94CD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3245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236E2B82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6C48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B9A1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4D86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E738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41ED937D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DDBC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6862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77CE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EB95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3D213354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EC83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5014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FE16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5E59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2CA9843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03CB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5A43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9C2D" w14:textId="77777777" w:rsidR="00FC6D9C" w:rsidRDefault="007661A4">
            <w:pPr>
              <w:snapToGrid w:val="0"/>
              <w:spacing w:line="240" w:lineRule="atLeast"/>
              <w:ind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2A09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5137FF0A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2AB7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B9C5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公益表演賽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AE2F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2280586B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04C9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1230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9145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技術挑戰賽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06D2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726C4F12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C834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1320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49BC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神射手大賽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78C7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0913E891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4B24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1350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899A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B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DDDE" w14:textId="77777777" w:rsidR="00FC6D9C" w:rsidRDefault="007661A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D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707B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235CA5EF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B9E6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815F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B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0B06" w14:textId="77777777" w:rsidR="00FC6D9C" w:rsidRDefault="007661A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D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EC93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D9C" w14:paraId="638AA0ED" w14:textId="77777777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9645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A3BD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場地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  <w:p w14:paraId="50C97F39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V.S </w:t>
            </w:r>
            <w:r>
              <w:rPr>
                <w:rFonts w:ascii="標楷體" w:eastAsia="標楷體" w:hAnsi="標楷體"/>
                <w:sz w:val="28"/>
                <w:szCs w:val="28"/>
              </w:rPr>
              <w:t>場地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28765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場地二第一種子</w:t>
            </w:r>
          </w:p>
          <w:p w14:paraId="10B117CB" w14:textId="77777777" w:rsidR="00FC6D9C" w:rsidRDefault="007661A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V.S </w:t>
            </w:r>
            <w:r>
              <w:rPr>
                <w:rFonts w:ascii="標楷體" w:eastAsia="標楷體" w:hAnsi="標楷體"/>
                <w:sz w:val="28"/>
                <w:szCs w:val="28"/>
              </w:rPr>
              <w:t>場地二第二種子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8203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6D9C" w14:paraId="4812C673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9D68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1420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7B8C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季軍戰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35864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6D9C" w14:paraId="40CB45CC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69E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1430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90E6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冠亞軍戰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958F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6D9C" w14:paraId="3465404B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7B73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1440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CA89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閉幕典禮既主席致詞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C8DA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6D9C" w14:paraId="4124E7E1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42B5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1450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DBD8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成績報告與頒獎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A8E3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6D9C" w14:paraId="740F6120" w14:textId="77777777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6D4B" w14:textId="77777777" w:rsidR="00FC6D9C" w:rsidRDefault="007661A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A5D2" w14:textId="77777777" w:rsidR="00FC6D9C" w:rsidRDefault="007661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禮成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3F62" w14:textId="77777777" w:rsidR="00FC6D9C" w:rsidRDefault="00FC6D9C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D0DF041" w14:textId="77777777" w:rsidR="00FC6D9C" w:rsidRDefault="007661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附件一：曙光</w:t>
      </w:r>
      <w:proofErr w:type="gramStart"/>
      <w:r>
        <w:rPr>
          <w:rFonts w:ascii="標楷體" w:eastAsia="標楷體" w:hAnsi="標楷體"/>
          <w:color w:val="000000"/>
        </w:rPr>
        <w:t>盃</w:t>
      </w:r>
      <w:proofErr w:type="gramEnd"/>
      <w:r>
        <w:rPr>
          <w:rFonts w:ascii="標楷體" w:eastAsia="標楷體" w:hAnsi="標楷體"/>
          <w:color w:val="000000"/>
        </w:rPr>
        <w:t>三對</w:t>
      </w:r>
      <w:proofErr w:type="gramStart"/>
      <w:r>
        <w:rPr>
          <w:rFonts w:ascii="標楷體" w:eastAsia="標楷體" w:hAnsi="標楷體"/>
          <w:color w:val="000000"/>
        </w:rPr>
        <w:t>三</w:t>
      </w:r>
      <w:proofErr w:type="gramEnd"/>
      <w:r>
        <w:rPr>
          <w:rFonts w:ascii="標楷體" w:eastAsia="標楷體" w:hAnsi="標楷體"/>
          <w:color w:val="000000"/>
        </w:rPr>
        <w:t>籃球賽競賽規則：</w:t>
      </w:r>
    </w:p>
    <w:tbl>
      <w:tblPr>
        <w:tblW w:w="101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7183"/>
      </w:tblGrid>
      <w:tr w:rsidR="00FC6D9C" w14:paraId="7994AF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C6A92E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球場和比賽用球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55330F" w14:textId="77777777" w:rsidR="00FC6D9C" w:rsidRDefault="007661A4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15</w:t>
            </w:r>
            <w:r>
              <w:rPr>
                <w:rFonts w:ascii="標楷體" w:eastAsia="標楷體" w:hAnsi="標楷體" w:cs="新細明體"/>
                <w:kern w:val="0"/>
              </w:rPr>
              <w:t>公尺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寬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Ｘ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11</w:t>
            </w:r>
            <w:r>
              <w:rPr>
                <w:rFonts w:ascii="標楷體" w:eastAsia="標楷體" w:hAnsi="標楷體" w:cs="新細明體"/>
                <w:kern w:val="0"/>
              </w:rPr>
              <w:t>公尺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長</w:t>
            </w:r>
            <w:r>
              <w:rPr>
                <w:rFonts w:ascii="標楷體" w:eastAsia="標楷體" w:hAnsi="標楷體" w:cs="新細明體"/>
                <w:kern w:val="0"/>
              </w:rPr>
              <w:t xml:space="preserve">) </w:t>
            </w:r>
            <w:r>
              <w:rPr>
                <w:rFonts w:ascii="標楷體" w:eastAsia="標楷體" w:hAnsi="標楷體"/>
              </w:rPr>
              <w:t>正式籃球比賽的半個場區</w:t>
            </w:r>
          </w:p>
        </w:tc>
      </w:tr>
      <w:tr w:rsidR="00FC6D9C" w14:paraId="7BF095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14EEB0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2.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球隊人數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15C342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可有</w:t>
            </w:r>
            <w:r>
              <w:rPr>
                <w:rFonts w:ascii="標楷體" w:eastAsia="標楷體" w:hAnsi="標楷體" w:cs="新細明體"/>
                <w:kern w:val="0"/>
              </w:rPr>
              <w:t>8</w:t>
            </w:r>
            <w:r>
              <w:rPr>
                <w:rFonts w:ascii="標楷體" w:eastAsia="標楷體" w:hAnsi="標楷體" w:cs="新細明體"/>
                <w:kern w:val="0"/>
              </w:rPr>
              <w:t>名隊員</w:t>
            </w:r>
            <w:r>
              <w:rPr>
                <w:rFonts w:ascii="標楷體" w:eastAsia="標楷體" w:hAnsi="標楷體" w:cs="新細明體"/>
                <w:kern w:val="0"/>
              </w:rPr>
              <w:t>(3</w:t>
            </w:r>
            <w:r>
              <w:rPr>
                <w:rFonts w:ascii="標楷體" w:eastAsia="標楷體" w:hAnsi="標楷體" w:cs="新細明體"/>
                <w:kern w:val="0"/>
              </w:rPr>
              <w:t>名上場＋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/>
                <w:kern w:val="0"/>
              </w:rPr>
              <w:t>替補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。必須有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名球員才可開賽。</w:t>
            </w:r>
          </w:p>
        </w:tc>
      </w:tr>
      <w:tr w:rsidR="00FC6D9C" w14:paraId="417F7C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9E06B1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暫停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739747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每隊每場比賽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次，每次暫停時間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  <w:r>
              <w:rPr>
                <w:rFonts w:ascii="標楷體" w:eastAsia="標楷體" w:hAnsi="標楷體" w:cs="新細明體"/>
                <w:kern w:val="0"/>
              </w:rPr>
              <w:t>秒。</w:t>
            </w:r>
          </w:p>
        </w:tc>
      </w:tr>
      <w:tr w:rsidR="00FC6D9C" w14:paraId="000279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EA31CD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4.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比賽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開始球權</w:t>
            </w:r>
            <w:proofErr w:type="gramEnd"/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855B0A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以猜拳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決定球權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，猜中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贏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者可選擇正規賽開始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之球權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FC6D9C" w14:paraId="4A06D2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CDEFE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5.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得分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339C7B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三分線內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分，三分線外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分，罰球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分。</w:t>
            </w:r>
          </w:p>
        </w:tc>
      </w:tr>
      <w:tr w:rsidR="00FC6D9C" w14:paraId="3DA5B6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D2048D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6.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比賽時間及得分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055549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比賽時間：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分鐘；先獲得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分獲勝。若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/>
                <w:kern w:val="0"/>
              </w:rPr>
              <w:t>分鐘已到，未有隊伍獲得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分，則以獲得較多分數隊伍獲勝。</w:t>
            </w:r>
          </w:p>
        </w:tc>
      </w:tr>
      <w:tr w:rsidR="00FC6D9C" w14:paraId="42C300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695D0E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平手狀態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239974" w14:textId="77777777" w:rsidR="00FC6D9C" w:rsidRDefault="007661A4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若於比賽時間終了雙方平手，</w:t>
            </w:r>
            <w:r>
              <w:rPr>
                <w:rFonts w:ascii="標楷體" w:eastAsia="標楷體" w:hAnsi="標楷體"/>
              </w:rPr>
              <w:t>以場上雙方球員交替各罰一球，進球多者為勝隊，</w:t>
            </w:r>
            <w:r>
              <w:rPr>
                <w:rFonts w:ascii="標楷體" w:eastAsia="標楷體" w:hAnsi="標楷體"/>
                <w:color w:val="000000"/>
              </w:rPr>
              <w:t>仍相等時，則兩隊球員交互罰球，先中者為勝。</w:t>
            </w:r>
          </w:p>
        </w:tc>
      </w:tr>
      <w:tr w:rsidR="00FC6D9C" w14:paraId="57C6EC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EDCD66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進攻時間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DB1B3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24</w:t>
            </w:r>
            <w:r>
              <w:rPr>
                <w:rFonts w:ascii="標楷體" w:eastAsia="標楷體" w:hAnsi="標楷體" w:cs="新細明體"/>
                <w:kern w:val="0"/>
              </w:rPr>
              <w:t>秒。</w:t>
            </w:r>
          </w:p>
        </w:tc>
      </w:tr>
      <w:tr w:rsidR="00FC6D9C" w14:paraId="01FE88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6162DD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9.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投籃犯規的罰球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A5A15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三分球線內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犯規</w:t>
            </w:r>
            <w:r>
              <w:rPr>
                <w:rFonts w:ascii="標楷體" w:eastAsia="標楷體" w:hAnsi="標楷體" w:cs="新細明體"/>
                <w:kern w:val="0"/>
              </w:rPr>
              <w:t>-1</w:t>
            </w:r>
            <w:r>
              <w:rPr>
                <w:rFonts w:ascii="標楷體" w:eastAsia="標楷體" w:hAnsi="標楷體" w:cs="新細明體"/>
                <w:kern w:val="0"/>
              </w:rPr>
              <w:t>次；三分球線外犯規</w:t>
            </w:r>
            <w:r>
              <w:rPr>
                <w:rFonts w:ascii="標楷體" w:eastAsia="標楷體" w:hAnsi="標楷體" w:cs="新細明體"/>
                <w:kern w:val="0"/>
              </w:rPr>
              <w:t>-2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  <w:tr w:rsidR="00FC6D9C" w14:paraId="20DB49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B581C9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個人犯規的限制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0BE8E" w14:textId="77777777" w:rsidR="00FC6D9C" w:rsidRDefault="007661A4">
            <w:pPr>
              <w:widowControl/>
            </w:pPr>
            <w:r>
              <w:rPr>
                <w:rFonts w:ascii="標楷體" w:eastAsia="標楷體" w:hAnsi="標楷體"/>
                <w:color w:val="000000"/>
              </w:rPr>
              <w:t>每位球員僅有四次犯規，若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犯滿則必須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下場。</w:t>
            </w:r>
          </w:p>
        </w:tc>
      </w:tr>
      <w:tr w:rsidR="00FC6D9C" w14:paraId="1279C9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ABB710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球隊犯規的限制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9A9603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球隊超過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次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不含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犯規則開始進行犯規罰則。</w:t>
            </w:r>
          </w:p>
        </w:tc>
      </w:tr>
      <w:tr w:rsidR="00FC6D9C" w14:paraId="07E47E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372075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球進籃之後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的球權</w:t>
            </w:r>
            <w:proofErr w:type="gramEnd"/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E525B6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球權交換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由原防守球隊進行進攻。</w:t>
            </w:r>
          </w:p>
        </w:tc>
      </w:tr>
      <w:tr w:rsidR="00FC6D9C" w14:paraId="5CC9B6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D9985C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死球後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的球權</w:t>
            </w:r>
            <w:proofErr w:type="gramEnd"/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B6E707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於弧頂外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進行洗球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一次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，且須進行至少一次傳球後方可投籃。</w:t>
            </w:r>
          </w:p>
        </w:tc>
      </w:tr>
      <w:tr w:rsidR="00FC6D9C" w14:paraId="67595A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731C50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13.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防守球隊搶到籃板或於三分線內搶到球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120BBD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必須自行運球或傳球給隊友至三分線外，雙腳必須都在線外，並不可踩線。</w:t>
            </w:r>
          </w:p>
        </w:tc>
      </w:tr>
      <w:tr w:rsidR="00FC6D9C" w14:paraId="6CB6E3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EB2E57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14.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爭球狀態</w:t>
            </w:r>
            <w:proofErr w:type="gramStart"/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的球權</w:t>
            </w:r>
            <w:proofErr w:type="gramEnd"/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5DBA09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</w:rPr>
              <w:t>球權屬於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防守球隊。</w:t>
            </w:r>
          </w:p>
        </w:tc>
      </w:tr>
      <w:tr w:rsidR="00FC6D9C" w14:paraId="3C52B20B" w14:textId="77777777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4F1FE5" w14:textId="77777777" w:rsidR="00FC6D9C" w:rsidRDefault="007661A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15.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換人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8772F9" w14:textId="77777777" w:rsidR="00FC6D9C" w:rsidRDefault="007661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死球狀態時進行換人，無需告知裁判或記錄員，欲交換上下場兩球員於端線進行擊掌或身體接觸即可。</w:t>
            </w:r>
          </w:p>
        </w:tc>
      </w:tr>
    </w:tbl>
    <w:p w14:paraId="4B8525F0" w14:textId="77777777" w:rsidR="00FC6D9C" w:rsidRDefault="007661A4">
      <w:pPr>
        <w:widowControl/>
        <w:shd w:val="clear" w:color="auto" w:fill="FFFFFF"/>
        <w:tabs>
          <w:tab w:val="left" w:pos="720"/>
        </w:tabs>
        <w:spacing w:line="450" w:lineRule="atLeast"/>
      </w:pPr>
      <w:r>
        <w:rPr>
          <w:rFonts w:ascii="微軟正黑體" w:eastAsia="微軟正黑體" w:hAnsi="微軟正黑體" w:cs="新細明體"/>
          <w:color w:val="0000FF"/>
          <w:kern w:val="0"/>
        </w:rPr>
        <w:t>◎</w:t>
      </w:r>
      <w:r>
        <w:rPr>
          <w:rFonts w:ascii="微軟正黑體" w:eastAsia="微軟正黑體" w:hAnsi="微軟正黑體" w:cs="新細明體"/>
          <w:color w:val="0000FF"/>
          <w:kern w:val="0"/>
        </w:rPr>
        <w:t>其餘規則皆依照國際籃總</w:t>
      </w:r>
      <w:r>
        <w:rPr>
          <w:rFonts w:ascii="微軟正黑體" w:eastAsia="微軟正黑體" w:hAnsi="微軟正黑體" w:cs="新細明體"/>
          <w:color w:val="0000FF"/>
          <w:kern w:val="0"/>
        </w:rPr>
        <w:t>FIBA</w:t>
      </w:r>
      <w:r>
        <w:rPr>
          <w:rFonts w:ascii="微軟正黑體" w:eastAsia="微軟正黑體" w:hAnsi="微軟正黑體" w:cs="新細明體"/>
          <w:color w:val="0000FF"/>
          <w:kern w:val="0"/>
        </w:rPr>
        <w:t>最新規則進行。</w:t>
      </w:r>
    </w:p>
    <w:p w14:paraId="4E0D4F23" w14:textId="77777777" w:rsidR="00FC6D9C" w:rsidRDefault="007661A4">
      <w:pPr>
        <w:pStyle w:val="a9"/>
        <w:widowControl/>
        <w:shd w:val="clear" w:color="auto" w:fill="F9F3EE"/>
        <w:tabs>
          <w:tab w:val="left" w:pos="720"/>
        </w:tabs>
        <w:suppressAutoHyphens w:val="0"/>
        <w:spacing w:before="100" w:after="100"/>
        <w:ind w:left="72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  <w:u w:val="single"/>
        </w:rPr>
        <w:t>常見違例：</w:t>
      </w:r>
    </w:p>
    <w:p w14:paraId="6FA1E195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走步：</w:t>
      </w:r>
      <w:r>
        <w:rPr>
          <w:rFonts w:ascii="標楷體" w:eastAsia="標楷體" w:hAnsi="標楷體" w:cs="Arial"/>
          <w:color w:val="535353"/>
          <w:kern w:val="0"/>
        </w:rPr>
        <w:t>中樞足離地在落地前，球必須離手</w:t>
      </w:r>
      <w:r>
        <w:rPr>
          <w:rFonts w:ascii="標楷體" w:eastAsia="標楷體" w:hAnsi="標楷體" w:cs="Arial"/>
          <w:color w:val="535353"/>
          <w:kern w:val="0"/>
        </w:rPr>
        <w:t>(</w:t>
      </w:r>
      <w:r>
        <w:rPr>
          <w:rFonts w:ascii="標楷體" w:eastAsia="標楷體" w:hAnsi="標楷體" w:cs="Arial"/>
          <w:color w:val="535353"/>
          <w:kern w:val="0"/>
        </w:rPr>
        <w:t>只可一腳移動</w:t>
      </w:r>
      <w:r>
        <w:rPr>
          <w:rFonts w:ascii="標楷體" w:eastAsia="標楷體" w:hAnsi="標楷體" w:cs="Arial"/>
          <w:color w:val="535353"/>
          <w:kern w:val="0"/>
        </w:rPr>
        <w:t>)</w:t>
      </w:r>
      <w:r>
        <w:rPr>
          <w:rFonts w:ascii="標楷體" w:eastAsia="標楷體" w:hAnsi="標楷體" w:cs="Arial"/>
          <w:color w:val="535353"/>
          <w:kern w:val="0"/>
        </w:rPr>
        <w:t>。</w:t>
      </w:r>
    </w:p>
    <w:p w14:paraId="3057F23D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二運：</w:t>
      </w:r>
      <w:r>
        <w:rPr>
          <w:rFonts w:ascii="標楷體" w:eastAsia="標楷體" w:hAnsi="標楷體" w:cs="Arial"/>
          <w:color w:val="535353"/>
          <w:kern w:val="0"/>
        </w:rPr>
        <w:t>雙手運球或</w:t>
      </w:r>
      <w:proofErr w:type="gramStart"/>
      <w:r>
        <w:rPr>
          <w:rFonts w:ascii="標楷體" w:eastAsia="標楷體" w:hAnsi="標楷體" w:cs="Arial"/>
          <w:color w:val="535353"/>
          <w:kern w:val="0"/>
        </w:rPr>
        <w:t>單手運球</w:t>
      </w:r>
      <w:proofErr w:type="gramEnd"/>
      <w:r>
        <w:rPr>
          <w:rFonts w:ascii="標楷體" w:eastAsia="標楷體" w:hAnsi="標楷體" w:cs="Arial"/>
          <w:color w:val="535353"/>
          <w:kern w:val="0"/>
        </w:rPr>
        <w:t>後雙手接球再運球。</w:t>
      </w:r>
    </w:p>
    <w:p w14:paraId="38F4D139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腳踢球：</w:t>
      </w:r>
      <w:r>
        <w:rPr>
          <w:rFonts w:ascii="標楷體" w:eastAsia="標楷體" w:hAnsi="標楷體" w:cs="Arial"/>
          <w:color w:val="535353"/>
          <w:kern w:val="0"/>
        </w:rPr>
        <w:t>球員不得故意以腳踢球。</w:t>
      </w:r>
    </w:p>
    <w:p w14:paraId="230B40FD" w14:textId="77777777" w:rsidR="00FC6D9C" w:rsidRDefault="007661A4">
      <w:pPr>
        <w:pStyle w:val="a9"/>
        <w:widowControl/>
        <w:shd w:val="clear" w:color="auto" w:fill="F9F3EE"/>
        <w:tabs>
          <w:tab w:val="left" w:pos="720"/>
        </w:tabs>
        <w:suppressAutoHyphens w:val="0"/>
        <w:spacing w:before="100" w:after="100"/>
        <w:ind w:left="72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  <w:u w:val="single"/>
        </w:rPr>
        <w:t>常見犯規：</w:t>
      </w:r>
    </w:p>
    <w:p w14:paraId="01C8F61E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打手</w:t>
      </w:r>
      <w:r>
        <w:rPr>
          <w:rFonts w:ascii="標楷體" w:eastAsia="標楷體" w:hAnsi="標楷體" w:cs="Arial"/>
          <w:b/>
          <w:bCs/>
          <w:color w:val="535353"/>
          <w:kern w:val="0"/>
        </w:rPr>
        <w:t>(</w:t>
      </w:r>
      <w:r>
        <w:rPr>
          <w:rFonts w:ascii="標楷體" w:eastAsia="標楷體" w:hAnsi="標楷體" w:cs="Arial"/>
          <w:b/>
          <w:bCs/>
          <w:color w:val="535353"/>
          <w:kern w:val="0"/>
        </w:rPr>
        <w:t>拉人</w:t>
      </w:r>
      <w:r>
        <w:rPr>
          <w:rFonts w:ascii="標楷體" w:eastAsia="標楷體" w:hAnsi="標楷體" w:cs="Arial"/>
          <w:b/>
          <w:bCs/>
          <w:color w:val="535353"/>
          <w:kern w:val="0"/>
        </w:rPr>
        <w:t>)</w:t>
      </w:r>
      <w:r>
        <w:rPr>
          <w:rFonts w:ascii="標楷體" w:eastAsia="標楷體" w:hAnsi="標楷體" w:cs="Arial"/>
          <w:b/>
          <w:bCs/>
          <w:color w:val="535353"/>
          <w:kern w:val="0"/>
        </w:rPr>
        <w:t>：</w:t>
      </w:r>
      <w:r>
        <w:rPr>
          <w:rFonts w:ascii="標楷體" w:eastAsia="標楷體" w:hAnsi="標楷體" w:cs="Arial"/>
          <w:color w:val="535353"/>
          <w:kern w:val="0"/>
        </w:rPr>
        <w:t>指防守球員用手拉住或打到正在進行投籃、傳球、運球等動作的對手。</w:t>
      </w:r>
    </w:p>
    <w:p w14:paraId="159685F6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lastRenderedPageBreak/>
        <w:t>推人：</w:t>
      </w:r>
      <w:r>
        <w:rPr>
          <w:rFonts w:ascii="標楷體" w:eastAsia="標楷體" w:hAnsi="標楷體" w:cs="Arial"/>
          <w:color w:val="535353"/>
          <w:kern w:val="0"/>
        </w:rPr>
        <w:t>指球員用手推開，持球或未持球對手的身體。</w:t>
      </w:r>
    </w:p>
    <w:p w14:paraId="4A9DF686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阻擋：</w:t>
      </w:r>
      <w:r>
        <w:rPr>
          <w:rFonts w:ascii="標楷體" w:eastAsia="標楷體" w:hAnsi="標楷體" w:cs="Arial"/>
          <w:color w:val="535353"/>
          <w:kern w:val="0"/>
        </w:rPr>
        <w:t>指妨礙對方球員前進時，所發生的身體接觸。</w:t>
      </w:r>
    </w:p>
    <w:p w14:paraId="29076074" w14:textId="77777777" w:rsidR="00FC6D9C" w:rsidRDefault="007661A4">
      <w:pPr>
        <w:pStyle w:val="a9"/>
        <w:widowControl/>
        <w:numPr>
          <w:ilvl w:val="0"/>
          <w:numId w:val="3"/>
        </w:numPr>
        <w:shd w:val="clear" w:color="auto" w:fill="F9F3EE"/>
        <w:tabs>
          <w:tab w:val="left" w:pos="-216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撞人：</w:t>
      </w:r>
      <w:r>
        <w:rPr>
          <w:rFonts w:ascii="標楷體" w:eastAsia="標楷體" w:hAnsi="標楷體" w:cs="Arial"/>
          <w:color w:val="535353"/>
          <w:kern w:val="0"/>
        </w:rPr>
        <w:t>運球前進時，撞倒身體已經站立在前進路線上的防守球員。</w:t>
      </w:r>
    </w:p>
    <w:p w14:paraId="1B0BF997" w14:textId="77777777" w:rsidR="00FC6D9C" w:rsidRDefault="007661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附件二：技術挑戰賽規則：</w:t>
      </w:r>
    </w:p>
    <w:p w14:paraId="3572D938" w14:textId="77777777" w:rsidR="00FC6D9C" w:rsidRDefault="007661A4">
      <w:pP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技術挑戰賽共有十六名球員參賽，比賽分為兩輪：球員需進行穿越障礙、</w:t>
      </w:r>
    </w:p>
    <w:p w14:paraId="1203F823" w14:textId="77777777" w:rsidR="00FC6D9C" w:rsidRDefault="007661A4"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傳球、和上籃，所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用時間較快的八位球員進入第二輪以爭奪前三名，附註：</w:t>
      </w:r>
    </w:p>
    <w:p w14:paraId="3D53126F" w14:textId="77777777" w:rsidR="00FC6D9C" w:rsidRDefault="007661A4"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獎項依參加球員人數作調整。</w:t>
      </w:r>
    </w:p>
    <w:p w14:paraId="36F6FD3F" w14:textId="77777777" w:rsidR="00FC6D9C" w:rsidRDefault="007661A4">
      <w:pPr>
        <w:ind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</w:t>
      </w:r>
      <w:proofErr w:type="gramStart"/>
      <w:r>
        <w:rPr>
          <w:rFonts w:ascii="標楷體" w:eastAsia="標楷體" w:hAnsi="標楷體"/>
          <w:color w:val="000000"/>
        </w:rPr>
        <w:t>三</w:t>
      </w:r>
      <w:proofErr w:type="gramEnd"/>
      <w:r>
        <w:rPr>
          <w:rFonts w:ascii="標楷體" w:eastAsia="標楷體" w:hAnsi="標楷體"/>
          <w:color w:val="000000"/>
        </w:rPr>
        <w:t>：神射手大賽規則：</w:t>
      </w:r>
    </w:p>
    <w:p w14:paraId="3C5E3A52" w14:textId="77777777" w:rsidR="00FC6D9C" w:rsidRDefault="007661A4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　神射手大賽由男生十六名、女生十六名共三十二名球員參賽，比賽進行</w:t>
      </w:r>
      <w:proofErr w:type="gramStart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一</w:t>
      </w:r>
      <w:proofErr w:type="gramEnd"/>
    </w:p>
    <w:p w14:paraId="05F02CDE" w14:textId="77777777" w:rsidR="00FC6D9C" w:rsidRDefault="007661A4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輪：男生投籃位置為罰球線後，女生投籃位置</w:t>
      </w:r>
      <w:proofErr w:type="gramStart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不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設限，會有兩名工作人員協</w:t>
      </w:r>
    </w:p>
    <w:p w14:paraId="69F5E24A" w14:textId="77777777" w:rsidR="00FC6D9C" w:rsidRDefault="007661A4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助接傳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球，計時一分鐘投籃，男、女生名次分開計算，</w:t>
      </w:r>
      <w:proofErr w:type="gramStart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依進球</w:t>
      </w:r>
      <w:proofErr w:type="gramEnd"/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數量最多者前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</w:p>
    <w:p w14:paraId="18F72014" w14:textId="77777777" w:rsidR="00FC6D9C" w:rsidRDefault="007661A4"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三名為獲勝，</w:t>
      </w:r>
      <w:r>
        <w:rPr>
          <w:rFonts w:ascii="標楷體" w:eastAsia="標楷體" w:hAnsi="標楷體" w:cs="SetoFont"/>
          <w:color w:val="000000"/>
          <w:sz w:val="28"/>
          <w:szCs w:val="28"/>
        </w:rPr>
        <w:t>如有進球數量相同者，則進行第二輪比賽，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附註：獎項依參加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</w:p>
    <w:p w14:paraId="5B966805" w14:textId="77777777" w:rsidR="00FC6D9C" w:rsidRDefault="007661A4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球員人數作調整。</w:t>
      </w:r>
    </w:p>
    <w:p w14:paraId="34216FF8" w14:textId="77777777" w:rsidR="00FC6D9C" w:rsidRDefault="007661A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第四屆曙光</w:t>
      </w:r>
      <w:proofErr w:type="gramStart"/>
      <w:r>
        <w:rPr>
          <w:rFonts w:ascii="標楷體" w:eastAsia="標楷體" w:hAnsi="標楷體"/>
          <w:b/>
          <w:sz w:val="40"/>
          <w:szCs w:val="40"/>
        </w:rPr>
        <w:t>盃</w:t>
      </w:r>
      <w:proofErr w:type="gramEnd"/>
      <w:r>
        <w:rPr>
          <w:rFonts w:ascii="標楷體" w:eastAsia="標楷體" w:hAnsi="標楷體"/>
          <w:b/>
          <w:sz w:val="40"/>
          <w:szCs w:val="40"/>
        </w:rPr>
        <w:t>裁判執法場次</w:t>
      </w:r>
    </w:p>
    <w:tbl>
      <w:tblPr>
        <w:tblW w:w="10456" w:type="dxa"/>
        <w:tblInd w:w="-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253"/>
        <w:gridCol w:w="3940"/>
      </w:tblGrid>
      <w:tr w:rsidR="00FC6D9C" w14:paraId="33E920F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4302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裁判</w:t>
            </w:r>
          </w:p>
          <w:p w14:paraId="540442E5" w14:textId="77777777" w:rsidR="00FC6D9C" w:rsidRDefault="007661A4">
            <w:pPr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執法場次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3A9D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阮俊良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6756" w14:textId="77777777" w:rsidR="00FC6D9C" w:rsidRDefault="007661A4">
            <w:pPr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謝明翰</w:t>
            </w:r>
          </w:p>
        </w:tc>
      </w:tr>
      <w:tr w:rsidR="00FC6D9C" w14:paraId="603E8EC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6B97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3AC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A8BF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3D526AD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A855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B3A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C67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5F3B734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7DC5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2DE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F04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20C2097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700D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5EBE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6575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609F74D5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79B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1B67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018D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1D6901A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FDE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3752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52BAA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088705D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6F42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200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7959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7F7EB36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50B7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521F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60B3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4B030D9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6FD9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A8FB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7428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2930102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BC7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F951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7018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D1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D3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415919A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797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810C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A4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8E83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C4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5DEB563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AC69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F23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B4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F90E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D2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/>
                <w:sz w:val="28"/>
                <w:szCs w:val="28"/>
              </w:rPr>
              <w:t>V.S D4</w:t>
            </w:r>
            <w:r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FC6D9C" w14:paraId="142DF71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5F4B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80C2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公益表演賽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7B6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公益表演賽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C6D9C" w14:paraId="7D88402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897F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99EF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技術挑戰賽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6CFE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技術挑戰賽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C6D9C" w14:paraId="622B75B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4B4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B48A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B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F29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D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</w:tr>
      <w:tr w:rsidR="00FC6D9C" w14:paraId="30BB464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0EC2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F14F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B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2C75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  <w:r>
              <w:rPr>
                <w:rFonts w:ascii="標楷體" w:eastAsia="標楷體" w:hAnsi="標楷體"/>
                <w:sz w:val="28"/>
                <w:szCs w:val="28"/>
              </w:rPr>
              <w:t>V.S D</w:t>
            </w:r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</w:tc>
      </w:tr>
      <w:tr w:rsidR="00FC6D9C" w14:paraId="797F8CF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7128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D111" w14:textId="77777777" w:rsidR="00FC6D9C" w:rsidRDefault="007661A4">
            <w:pPr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第一種子</w:t>
            </w:r>
          </w:p>
          <w:p w14:paraId="6B62423B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V.S </w:t>
            </w:r>
            <w:r>
              <w:rPr>
                <w:rFonts w:ascii="標楷體" w:eastAsia="標楷體" w:hAnsi="標楷體"/>
                <w:sz w:val="28"/>
                <w:szCs w:val="28"/>
              </w:rPr>
              <w:t>場地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第二種子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AF18" w14:textId="77777777" w:rsidR="00FC6D9C" w:rsidRDefault="007661A4">
            <w:pPr>
              <w:snapToGrid w:val="0"/>
              <w:spacing w:line="24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場地二第一種子</w:t>
            </w:r>
          </w:p>
          <w:p w14:paraId="43B107A8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V.S </w:t>
            </w:r>
            <w:r>
              <w:rPr>
                <w:rFonts w:ascii="標楷體" w:eastAsia="標楷體" w:hAnsi="標楷體"/>
                <w:sz w:val="28"/>
                <w:szCs w:val="28"/>
              </w:rPr>
              <w:t>場地二第二種子</w:t>
            </w:r>
          </w:p>
        </w:tc>
      </w:tr>
      <w:tr w:rsidR="00FC6D9C" w14:paraId="77FAD9A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1217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D52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季軍戰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CFA6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季軍戰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C6D9C" w14:paraId="59EEC4B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17BC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8480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冠亞軍戰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C106C" w14:textId="77777777" w:rsidR="00FC6D9C" w:rsidRDefault="007661A4">
            <w:pPr>
              <w:spacing w:line="0" w:lineRule="atLeast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冠亞軍戰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雙裁判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14:paraId="37FCA2C0" w14:textId="77777777" w:rsidR="00FC6D9C" w:rsidRDefault="00FC6D9C">
      <w:pPr>
        <w:rPr>
          <w:rFonts w:ascii="標楷體" w:eastAsia="標楷體" w:hAnsi="標楷體"/>
          <w:color w:val="000000"/>
        </w:rPr>
      </w:pPr>
    </w:p>
    <w:p w14:paraId="71FC8187" w14:textId="77777777" w:rsidR="00FC6D9C" w:rsidRDefault="007661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附件四：競賽獎項：</w:t>
      </w:r>
    </w:p>
    <w:p w14:paraId="7F0219D1" w14:textId="77777777" w:rsidR="00FC6D9C" w:rsidRDefault="007661A4">
      <w:pPr>
        <w:ind w:left="360"/>
      </w:pPr>
      <w:r>
        <w:rPr>
          <w:rFonts w:ascii="標楷體" w:eastAsia="標楷體" w:hAnsi="標楷體"/>
          <w:color w:val="000000"/>
          <w:sz w:val="28"/>
          <w:szCs w:val="28"/>
        </w:rPr>
        <w:t>團體賽</w:t>
      </w:r>
      <w:r>
        <w:rPr>
          <w:rFonts w:ascii="新細明體" w:hAnsi="新細明體"/>
          <w:color w:val="000000"/>
          <w:sz w:val="28"/>
          <w:szCs w:val="28"/>
        </w:rPr>
        <w:t>：</w:t>
      </w:r>
    </w:p>
    <w:tbl>
      <w:tblPr>
        <w:tblW w:w="8802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5457"/>
      </w:tblGrid>
      <w:tr w:rsidR="00FC6D9C" w14:paraId="295B60F6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57D9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C91D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FC6D9C" w14:paraId="0F5704CC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87EC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最佳精神獎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384E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名，不計名次，頒發獎盃</w:t>
            </w:r>
          </w:p>
        </w:tc>
      </w:tr>
      <w:tr w:rsidR="00FC6D9C" w14:paraId="7E628C2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AE46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殿軍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74B2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為比賽第四名，頒發獎盃</w:t>
            </w:r>
          </w:p>
        </w:tc>
      </w:tr>
      <w:tr w:rsidR="00FC6D9C" w14:paraId="3FEA55DF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BCEA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季軍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2384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為比賽第三名，頒發獎盃</w:t>
            </w:r>
          </w:p>
        </w:tc>
      </w:tr>
      <w:tr w:rsidR="00FC6D9C" w14:paraId="5DD057A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1A77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亞軍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0186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為比賽第二名，頒發獎盃</w:t>
            </w:r>
          </w:p>
        </w:tc>
      </w:tr>
      <w:tr w:rsidR="00FC6D9C" w14:paraId="656EC7E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AA1D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冠軍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EB74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為比賽第一名，頒發獎盃</w:t>
            </w:r>
          </w:p>
        </w:tc>
      </w:tr>
      <w:tr w:rsidR="00FC6D9C" w14:paraId="646DBE0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91355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得分王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9938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為所有場次中個人得分最多者</w:t>
            </w:r>
          </w:p>
        </w:tc>
      </w:tr>
    </w:tbl>
    <w:p w14:paraId="6120E837" w14:textId="77777777" w:rsidR="00FC6D9C" w:rsidRDefault="007661A4">
      <w:pPr>
        <w:ind w:firstLine="280"/>
      </w:pPr>
      <w:r>
        <w:rPr>
          <w:rFonts w:ascii="標楷體" w:eastAsia="標楷體" w:hAnsi="標楷體"/>
          <w:sz w:val="28"/>
          <w:szCs w:val="28"/>
        </w:rPr>
        <w:t>技術挑戰賽</w:t>
      </w:r>
      <w:r>
        <w:rPr>
          <w:rFonts w:ascii="新細明體" w:hAnsi="新細明體"/>
          <w:sz w:val="28"/>
          <w:szCs w:val="28"/>
        </w:rPr>
        <w:t>：</w:t>
      </w:r>
    </w:p>
    <w:tbl>
      <w:tblPr>
        <w:tblW w:w="8802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5457"/>
      </w:tblGrid>
      <w:tr w:rsidR="00FC6D9C" w14:paraId="66286303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6A9C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BA57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FC6D9C" w14:paraId="6A5984F2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47E7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季軍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2C47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為比賽第三名，頒發獎牌</w:t>
            </w:r>
          </w:p>
        </w:tc>
      </w:tr>
      <w:tr w:rsidR="00FC6D9C" w14:paraId="1B7C7A6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1A00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亞軍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1C8F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為比賽第二名，頒發獎牌</w:t>
            </w:r>
          </w:p>
        </w:tc>
      </w:tr>
      <w:tr w:rsidR="00FC6D9C" w14:paraId="23CAE06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D2AD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冠軍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FEDB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為比賽第一名，頒發獎牌</w:t>
            </w:r>
          </w:p>
        </w:tc>
      </w:tr>
    </w:tbl>
    <w:p w14:paraId="390F2516" w14:textId="77777777" w:rsidR="00FC6D9C" w:rsidRDefault="007661A4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神射手大賽：</w:t>
      </w:r>
    </w:p>
    <w:tbl>
      <w:tblPr>
        <w:tblW w:w="8802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5457"/>
      </w:tblGrid>
      <w:tr w:rsidR="00FC6D9C" w14:paraId="0F447436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7EC8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8490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FC6D9C" w14:paraId="642E1F3A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04AC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季軍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1826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為男、女生組比賽第三名，頒發獎牌</w:t>
            </w:r>
          </w:p>
        </w:tc>
      </w:tr>
      <w:tr w:rsidR="00FC6D9C" w14:paraId="2A0C334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E177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亞軍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738F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為男、女生組比賽第二名，頒發獎牌</w:t>
            </w:r>
          </w:p>
        </w:tc>
      </w:tr>
      <w:tr w:rsidR="00FC6D9C" w14:paraId="5F2EBC1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0E39" w14:textId="77777777" w:rsidR="00FC6D9C" w:rsidRDefault="007661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冠軍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7BF9" w14:textId="77777777" w:rsidR="00FC6D9C" w:rsidRDefault="00766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為男、女生組比賽第一名，頒發獎牌</w:t>
            </w:r>
          </w:p>
        </w:tc>
      </w:tr>
    </w:tbl>
    <w:p w14:paraId="1EF1FCB9" w14:textId="77777777" w:rsidR="00FC6D9C" w:rsidRDefault="00FC6D9C"/>
    <w:p w14:paraId="44790B31" w14:textId="77777777" w:rsidR="00FC6D9C" w:rsidRDefault="007661A4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預期效益、評估指標及方式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包括質化、量化方式呈現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14:paraId="72AF234D" w14:textId="77777777" w:rsidR="00FC6D9C" w:rsidRDefault="007661A4">
      <w:pPr>
        <w:pStyle w:val="a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團體賽至少</w:t>
      </w:r>
      <w:r>
        <w:rPr>
          <w:rFonts w:ascii="標楷體" w:eastAsia="標楷體" w:hAnsi="標楷體"/>
          <w:color w:val="000000"/>
          <w:sz w:val="28"/>
          <w:szCs w:val="28"/>
        </w:rPr>
        <w:t>128</w:t>
      </w:r>
      <w:r>
        <w:rPr>
          <w:rFonts w:ascii="標楷體" w:eastAsia="標楷體" w:hAnsi="標楷體"/>
          <w:color w:val="000000"/>
          <w:sz w:val="28"/>
          <w:szCs w:val="28"/>
        </w:rPr>
        <w:t>名以上精神障礙者參與。</w:t>
      </w:r>
    </w:p>
    <w:p w14:paraId="43EA2C45" w14:textId="77777777" w:rsidR="00FC6D9C" w:rsidRDefault="007661A4">
      <w:pPr>
        <w:pStyle w:val="a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個人賽至少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名以上精神障礙者參與。</w:t>
      </w:r>
    </w:p>
    <w:p w14:paraId="09B1311B" w14:textId="77777777" w:rsidR="00FC6D9C" w:rsidRDefault="007661A4">
      <w:pPr>
        <w:pStyle w:val="a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評量指標及評估方式：</w:t>
      </w:r>
    </w:p>
    <w:p w14:paraId="6DB58AB5" w14:textId="77777777" w:rsidR="00FC6D9C" w:rsidRDefault="007661A4">
      <w:pPr>
        <w:pStyle w:val="a9"/>
      </w:pP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color w:val="000000"/>
          <w:sz w:val="28"/>
          <w:szCs w:val="28"/>
        </w:rPr>
        <w:t>活動滿意度</w:t>
      </w:r>
      <w:r>
        <w:rPr>
          <w:rFonts w:ascii="標楷體" w:eastAsia="標楷體" w:hAnsi="標楷體"/>
          <w:sz w:val="28"/>
          <w:szCs w:val="28"/>
        </w:rPr>
        <w:t>問卷</w:t>
      </w:r>
      <w:r>
        <w:rPr>
          <w:rFonts w:ascii="標楷體" w:eastAsia="標楷體" w:hAnsi="標楷體"/>
          <w:color w:val="000000"/>
          <w:sz w:val="28"/>
          <w:szCs w:val="28"/>
        </w:rPr>
        <w:t>調查</w:t>
      </w:r>
      <w:r>
        <w:rPr>
          <w:rFonts w:ascii="標楷體" w:eastAsia="標楷體" w:hAnsi="標楷體"/>
          <w:sz w:val="28"/>
          <w:szCs w:val="28"/>
        </w:rPr>
        <w:t>與訪談，收集身心障礙者參與比賽的回饋，並製作量化與質性紀錄，滿意度達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％以上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89740E8" w14:textId="77777777" w:rsidR="00FC6D9C" w:rsidRDefault="007661A4">
      <w:pPr>
        <w:numPr>
          <w:ilvl w:val="0"/>
          <w:numId w:val="1"/>
        </w:numPr>
      </w:pPr>
      <w:r>
        <w:rPr>
          <w:rFonts w:ascii="標楷體" w:eastAsia="標楷體" w:hAnsi="標楷體"/>
          <w:sz w:val="28"/>
        </w:rPr>
        <w:t>收費標準及項目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若活動為免費或僅收取保證金，亦請註明</w:t>
      </w:r>
      <w:r>
        <w:rPr>
          <w:rFonts w:ascii="標楷體" w:eastAsia="標楷體" w:hAnsi="標楷體"/>
          <w:sz w:val="28"/>
          <w:lang w:eastAsia="zh-HK"/>
        </w:rPr>
        <w:t>收取方式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</w:p>
    <w:p w14:paraId="0DA1E791" w14:textId="77777777" w:rsidR="00FC6D9C" w:rsidRDefault="007661A4">
      <w:pPr>
        <w:pStyle w:val="a9"/>
      </w:pPr>
      <w:r>
        <w:rPr>
          <w:rFonts w:ascii="標楷體" w:eastAsia="標楷體" w:hAnsi="標楷體"/>
          <w:color w:val="000000"/>
          <w:sz w:val="28"/>
          <w:szCs w:val="28"/>
        </w:rPr>
        <w:t>該競賽為免費報名，參與者無須負擔報名費用。</w:t>
      </w:r>
    </w:p>
    <w:sectPr w:rsidR="00FC6D9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F766" w14:textId="77777777" w:rsidR="007661A4" w:rsidRDefault="007661A4">
      <w:r>
        <w:separator/>
      </w:r>
    </w:p>
  </w:endnote>
  <w:endnote w:type="continuationSeparator" w:id="0">
    <w:p w14:paraId="549288B8" w14:textId="77777777" w:rsidR="007661A4" w:rsidRDefault="0076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7795" w14:textId="77777777" w:rsidR="007661A4" w:rsidRDefault="007661A4">
      <w:r>
        <w:rPr>
          <w:color w:val="000000"/>
        </w:rPr>
        <w:separator/>
      </w:r>
    </w:p>
  </w:footnote>
  <w:footnote w:type="continuationSeparator" w:id="0">
    <w:p w14:paraId="21EC38D9" w14:textId="77777777" w:rsidR="007661A4" w:rsidRDefault="0076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3598D"/>
    <w:multiLevelType w:val="multilevel"/>
    <w:tmpl w:val="82601A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93C13E5"/>
    <w:multiLevelType w:val="multilevel"/>
    <w:tmpl w:val="DA28B3CE"/>
    <w:lvl w:ilvl="0">
      <w:start w:val="3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3624FC"/>
    <w:multiLevelType w:val="multilevel"/>
    <w:tmpl w:val="0CF204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6D9C"/>
    <w:rsid w:val="007661A4"/>
    <w:rsid w:val="00D066D8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691A"/>
  <w15:docId w15:val="{4515BDE5-8221-423C-9F9C-F57D0E7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pPr>
      <w:suppressAutoHyphens/>
      <w:spacing w:before="60" w:after="60" w:line="300" w:lineRule="atLeast"/>
      <w:ind w:left="567" w:hanging="567"/>
    </w:pPr>
    <w:rPr>
      <w:rFonts w:eastAsia="標楷體"/>
      <w:sz w:val="28"/>
      <w:szCs w:val="28"/>
    </w:rPr>
  </w:style>
  <w:style w:type="paragraph" w:styleId="2">
    <w:name w:val="Body Text 2"/>
    <w:basedOn w:val="a"/>
    <w:pPr>
      <w:tabs>
        <w:tab w:val="left" w:pos="12960"/>
      </w:tabs>
      <w:spacing w:after="240" w:line="360" w:lineRule="atLeast"/>
    </w:pPr>
    <w:rPr>
      <w:rFonts w:eastAsia="華康楷書體W5"/>
      <w:sz w:val="4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附件3計畫書</dc:title>
  <dc:subject>身心障礙者社會參與、能力發展活動補助計畫</dc:subject>
  <dc:creator>臺北市政府社會局</dc:creator>
  <cp:keywords>身心障礙者服務,團體補助,身心障礙者社會參與、能力發展活動補助計畫</cp:keywords>
  <dc:description/>
  <cp:lastModifiedBy>yi wei</cp:lastModifiedBy>
  <cp:revision>2</cp:revision>
  <cp:lastPrinted>2010-12-18T09:13:00Z</cp:lastPrinted>
  <dcterms:created xsi:type="dcterms:W3CDTF">2021-04-01T08:53:00Z</dcterms:created>
  <dcterms:modified xsi:type="dcterms:W3CDTF">2021-04-01T08:53:00Z</dcterms:modified>
</cp:coreProperties>
</file>